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4C80A5" w14:textId="77777777" w:rsidR="00FA25A7" w:rsidRDefault="00FA25A7" w:rsidP="00962128">
      <w:pPr>
        <w:pStyle w:val="Body1"/>
        <w:rPr>
          <w:rFonts w:ascii="Arial" w:eastAsia="Helvetica" w:hAnsi="Arial" w:cs="Arial"/>
          <w:b/>
          <w:color w:val="FF0000"/>
          <w:kern w:val="36"/>
          <w:sz w:val="24"/>
          <w:szCs w:val="24"/>
        </w:rPr>
      </w:pPr>
      <w:bookmarkStart w:id="0" w:name="_GoBack"/>
      <w:bookmarkEnd w:id="0"/>
    </w:p>
    <w:p w14:paraId="09F02C49" w14:textId="77777777" w:rsidR="00284677" w:rsidRPr="0077445F" w:rsidRDefault="002771E1" w:rsidP="0077445F">
      <w:pPr>
        <w:pStyle w:val="Body1"/>
        <w:rPr>
          <w:rFonts w:asciiTheme="majorHAnsi" w:hAnsiTheme="majorHAnsi" w:cs="Arial"/>
          <w:b/>
          <w:color w:val="FF0000"/>
          <w:kern w:val="36"/>
          <w:sz w:val="28"/>
          <w:szCs w:val="28"/>
        </w:rPr>
      </w:pPr>
      <w:r w:rsidRPr="002771E1">
        <w:rPr>
          <w:rFonts w:asciiTheme="majorHAnsi" w:eastAsia="Helvetica" w:hAnsiTheme="majorHAnsi" w:cs="Arial"/>
          <w:b/>
          <w:color w:val="FF0000"/>
          <w:kern w:val="36"/>
          <w:sz w:val="28"/>
          <w:szCs w:val="28"/>
        </w:rPr>
        <w:t xml:space="preserve">MEDIA STATEMENT </w:t>
      </w:r>
      <w:r w:rsidR="00EA1C1F" w:rsidRPr="002771E1">
        <w:rPr>
          <w:rFonts w:asciiTheme="majorHAnsi" w:eastAsia="Helvetica" w:hAnsiTheme="majorHAnsi" w:cs="Arial"/>
          <w:b/>
          <w:color w:val="FF0000"/>
          <w:kern w:val="36"/>
          <w:sz w:val="28"/>
          <w:szCs w:val="28"/>
        </w:rPr>
        <w:tab/>
      </w:r>
    </w:p>
    <w:p w14:paraId="5DDFA709" w14:textId="77777777" w:rsidR="00397D38" w:rsidRPr="0077445F" w:rsidRDefault="002771E1" w:rsidP="007611E5">
      <w:pPr>
        <w:pStyle w:val="Style0"/>
        <w:rPr>
          <w:rFonts w:asciiTheme="majorHAnsi" w:hAnsiTheme="majorHAnsi"/>
          <w:color w:val="000000"/>
          <w:sz w:val="22"/>
          <w:szCs w:val="22"/>
        </w:rPr>
      </w:pPr>
      <w:r w:rsidRPr="0077445F">
        <w:rPr>
          <w:rFonts w:asciiTheme="majorHAnsi" w:hAnsiTheme="majorHAnsi"/>
          <w:color w:val="000000"/>
          <w:sz w:val="22"/>
          <w:szCs w:val="22"/>
        </w:rPr>
        <w:t>Tuesday 18</w:t>
      </w:r>
      <w:r w:rsidR="00576DE8" w:rsidRPr="0077445F">
        <w:rPr>
          <w:rFonts w:asciiTheme="majorHAnsi" w:hAnsiTheme="majorHAnsi"/>
          <w:color w:val="000000"/>
          <w:sz w:val="22"/>
          <w:szCs w:val="22"/>
        </w:rPr>
        <w:t xml:space="preserve"> September 2012 </w:t>
      </w:r>
    </w:p>
    <w:p w14:paraId="6817FF26" w14:textId="77777777" w:rsidR="00284677" w:rsidRPr="002771E1" w:rsidRDefault="00284677" w:rsidP="007611E5">
      <w:pPr>
        <w:pStyle w:val="Style0"/>
        <w:rPr>
          <w:rFonts w:asciiTheme="majorHAnsi" w:hAnsiTheme="majorHAnsi"/>
          <w:color w:val="000000"/>
        </w:rPr>
      </w:pPr>
    </w:p>
    <w:p w14:paraId="7BA450CF" w14:textId="77777777" w:rsidR="002771E1" w:rsidRPr="00EC107F" w:rsidRDefault="002771E1" w:rsidP="0077445F">
      <w:pPr>
        <w:jc w:val="center"/>
        <w:rPr>
          <w:rFonts w:asciiTheme="majorHAnsi" w:hAnsiTheme="majorHAnsi" w:cs="Arial"/>
          <w:b/>
          <w:sz w:val="28"/>
          <w:szCs w:val="28"/>
        </w:rPr>
      </w:pPr>
      <w:r w:rsidRPr="00EC107F">
        <w:rPr>
          <w:rFonts w:asciiTheme="majorHAnsi" w:hAnsiTheme="majorHAnsi" w:cs="Arial"/>
          <w:b/>
          <w:sz w:val="28"/>
          <w:szCs w:val="28"/>
        </w:rPr>
        <w:t xml:space="preserve">Parramatta Community Services Staff walk out over understaffing </w:t>
      </w:r>
    </w:p>
    <w:p w14:paraId="69BD06A3" w14:textId="77777777" w:rsidR="002771E1" w:rsidRPr="00EC107F" w:rsidRDefault="002771E1" w:rsidP="002771E1">
      <w:pPr>
        <w:widowControl w:val="0"/>
        <w:autoSpaceDE w:val="0"/>
        <w:autoSpaceDN w:val="0"/>
        <w:adjustRightInd w:val="0"/>
        <w:rPr>
          <w:rFonts w:asciiTheme="majorHAnsi" w:hAnsiTheme="majorHAnsi" w:cs="Tahoma"/>
          <w:sz w:val="16"/>
          <w:szCs w:val="16"/>
        </w:rPr>
      </w:pPr>
    </w:p>
    <w:p w14:paraId="13B49BB8" w14:textId="77777777" w:rsidR="00DB5F44" w:rsidRPr="00EC107F" w:rsidRDefault="008C3CD1" w:rsidP="002771E1">
      <w:pPr>
        <w:widowControl w:val="0"/>
        <w:autoSpaceDE w:val="0"/>
        <w:autoSpaceDN w:val="0"/>
        <w:adjustRightInd w:val="0"/>
        <w:spacing w:after="260"/>
        <w:rPr>
          <w:rFonts w:asciiTheme="majorHAnsi" w:hAnsiTheme="majorHAnsi" w:cs="Arial"/>
          <w:sz w:val="22"/>
          <w:szCs w:val="22"/>
        </w:rPr>
      </w:pPr>
      <w:r w:rsidRPr="00EC107F">
        <w:rPr>
          <w:rFonts w:asciiTheme="majorHAnsi" w:hAnsiTheme="majorHAnsi" w:cs="Arial"/>
          <w:sz w:val="22"/>
          <w:szCs w:val="22"/>
        </w:rPr>
        <w:t xml:space="preserve">Child protection </w:t>
      </w:r>
      <w:proofErr w:type="gramStart"/>
      <w:r w:rsidRPr="00EC107F">
        <w:rPr>
          <w:rFonts w:asciiTheme="majorHAnsi" w:hAnsiTheme="majorHAnsi" w:cs="Arial"/>
          <w:sz w:val="22"/>
          <w:szCs w:val="22"/>
        </w:rPr>
        <w:t xml:space="preserve">staff at the </w:t>
      </w:r>
      <w:r w:rsidR="00DB5F44" w:rsidRPr="00EC107F">
        <w:rPr>
          <w:rFonts w:asciiTheme="majorHAnsi" w:hAnsiTheme="majorHAnsi" w:cs="Arial"/>
          <w:sz w:val="22"/>
          <w:szCs w:val="22"/>
        </w:rPr>
        <w:t>Parramatta</w:t>
      </w:r>
      <w:r w:rsidR="002771E1" w:rsidRPr="00EC107F">
        <w:rPr>
          <w:rFonts w:asciiTheme="majorHAnsi" w:hAnsiTheme="majorHAnsi" w:cs="Arial"/>
          <w:sz w:val="22"/>
          <w:szCs w:val="22"/>
        </w:rPr>
        <w:t xml:space="preserve"> </w:t>
      </w:r>
      <w:r w:rsidRPr="00EC107F">
        <w:rPr>
          <w:rFonts w:asciiTheme="majorHAnsi" w:hAnsiTheme="majorHAnsi" w:cs="Arial"/>
          <w:sz w:val="22"/>
          <w:szCs w:val="22"/>
        </w:rPr>
        <w:t xml:space="preserve">Community Service Centre (CSC) </w:t>
      </w:r>
      <w:r w:rsidR="0025119B" w:rsidRPr="00EC107F">
        <w:rPr>
          <w:rFonts w:asciiTheme="majorHAnsi" w:hAnsiTheme="majorHAnsi" w:cs="Arial"/>
          <w:sz w:val="22"/>
          <w:szCs w:val="22"/>
        </w:rPr>
        <w:t>have</w:t>
      </w:r>
      <w:proofErr w:type="gramEnd"/>
      <w:r w:rsidR="0025119B" w:rsidRPr="00EC107F">
        <w:rPr>
          <w:rFonts w:asciiTheme="majorHAnsi" w:hAnsiTheme="majorHAnsi" w:cs="Arial"/>
          <w:sz w:val="22"/>
          <w:szCs w:val="22"/>
        </w:rPr>
        <w:t xml:space="preserve"> this afternoon</w:t>
      </w:r>
      <w:r w:rsidR="00DB5F44" w:rsidRPr="00EC107F">
        <w:rPr>
          <w:rFonts w:asciiTheme="majorHAnsi" w:hAnsiTheme="majorHAnsi" w:cs="Arial"/>
          <w:sz w:val="22"/>
          <w:szCs w:val="22"/>
        </w:rPr>
        <w:t xml:space="preserve"> become the 10</w:t>
      </w:r>
      <w:r w:rsidR="00DB5F44" w:rsidRPr="00EC107F">
        <w:rPr>
          <w:rFonts w:asciiTheme="majorHAnsi" w:hAnsiTheme="majorHAnsi" w:cs="Arial"/>
          <w:sz w:val="22"/>
          <w:szCs w:val="22"/>
          <w:vertAlign w:val="superscript"/>
        </w:rPr>
        <w:t>th</w:t>
      </w:r>
      <w:r w:rsidR="0077445F" w:rsidRPr="00EC107F">
        <w:rPr>
          <w:rFonts w:asciiTheme="majorHAnsi" w:hAnsiTheme="majorHAnsi" w:cs="Arial"/>
          <w:sz w:val="22"/>
          <w:szCs w:val="22"/>
        </w:rPr>
        <w:t xml:space="preserve"> </w:t>
      </w:r>
      <w:r w:rsidR="00D23DFD" w:rsidRPr="00EC107F">
        <w:rPr>
          <w:rFonts w:asciiTheme="majorHAnsi" w:hAnsiTheme="majorHAnsi" w:cs="Arial"/>
          <w:sz w:val="22"/>
          <w:szCs w:val="22"/>
        </w:rPr>
        <w:t xml:space="preserve">office </w:t>
      </w:r>
      <w:r w:rsidR="0077445F" w:rsidRPr="00EC107F">
        <w:rPr>
          <w:rFonts w:asciiTheme="majorHAnsi" w:hAnsiTheme="majorHAnsi" w:cs="Arial"/>
          <w:sz w:val="22"/>
          <w:szCs w:val="22"/>
        </w:rPr>
        <w:t xml:space="preserve">in </w:t>
      </w:r>
      <w:r w:rsidRPr="00EC107F">
        <w:rPr>
          <w:rFonts w:asciiTheme="majorHAnsi" w:hAnsiTheme="majorHAnsi" w:cs="Arial"/>
          <w:sz w:val="22"/>
          <w:szCs w:val="22"/>
        </w:rPr>
        <w:t>NSW</w:t>
      </w:r>
      <w:r w:rsidR="0077445F" w:rsidRPr="00EC107F">
        <w:rPr>
          <w:rFonts w:asciiTheme="majorHAnsi" w:hAnsiTheme="majorHAnsi" w:cs="Arial"/>
          <w:sz w:val="22"/>
          <w:szCs w:val="22"/>
        </w:rPr>
        <w:t xml:space="preserve"> to </w:t>
      </w:r>
      <w:r w:rsidR="0025119B" w:rsidRPr="00EC107F">
        <w:rPr>
          <w:rFonts w:asciiTheme="majorHAnsi" w:hAnsiTheme="majorHAnsi" w:cs="Arial"/>
          <w:sz w:val="22"/>
          <w:szCs w:val="22"/>
        </w:rPr>
        <w:t>walk off the job, voicing</w:t>
      </w:r>
      <w:r w:rsidR="0077445F" w:rsidRPr="00EC107F">
        <w:rPr>
          <w:rFonts w:asciiTheme="majorHAnsi" w:hAnsiTheme="majorHAnsi" w:cs="Arial"/>
          <w:sz w:val="22"/>
          <w:szCs w:val="22"/>
        </w:rPr>
        <w:t xml:space="preserve"> </w:t>
      </w:r>
      <w:r w:rsidR="00DB5F44" w:rsidRPr="00EC107F">
        <w:rPr>
          <w:rFonts w:asciiTheme="majorHAnsi" w:hAnsiTheme="majorHAnsi" w:cs="Arial"/>
          <w:sz w:val="22"/>
          <w:szCs w:val="22"/>
        </w:rPr>
        <w:t xml:space="preserve">their concerns about the impact of inadequate staffing, according to the Public Service Association. </w:t>
      </w:r>
    </w:p>
    <w:p w14:paraId="12C6A907" w14:textId="77777777" w:rsidR="00DB5F44" w:rsidRPr="00EC107F" w:rsidRDefault="0077445F" w:rsidP="002771E1">
      <w:pPr>
        <w:widowControl w:val="0"/>
        <w:autoSpaceDE w:val="0"/>
        <w:autoSpaceDN w:val="0"/>
        <w:adjustRightInd w:val="0"/>
        <w:spacing w:after="260"/>
        <w:rPr>
          <w:rFonts w:asciiTheme="majorHAnsi" w:hAnsiTheme="majorHAnsi" w:cs="Arial"/>
          <w:sz w:val="22"/>
          <w:szCs w:val="22"/>
        </w:rPr>
      </w:pPr>
      <w:r w:rsidRPr="00EC107F">
        <w:rPr>
          <w:rFonts w:asciiTheme="majorHAnsi" w:hAnsiTheme="majorHAnsi" w:cs="Arial"/>
          <w:sz w:val="22"/>
          <w:szCs w:val="22"/>
        </w:rPr>
        <w:t xml:space="preserve">The Parramatta CSC </w:t>
      </w:r>
      <w:r w:rsidR="00DB5F44" w:rsidRPr="00EC107F">
        <w:rPr>
          <w:rFonts w:asciiTheme="majorHAnsi" w:hAnsiTheme="majorHAnsi" w:cs="Arial"/>
          <w:sz w:val="22"/>
          <w:szCs w:val="22"/>
        </w:rPr>
        <w:t>runs at a vacancy rate of almost 30%, lea</w:t>
      </w:r>
      <w:r w:rsidRPr="00EC107F">
        <w:rPr>
          <w:rFonts w:asciiTheme="majorHAnsi" w:hAnsiTheme="majorHAnsi" w:cs="Arial"/>
          <w:sz w:val="22"/>
          <w:szCs w:val="22"/>
        </w:rPr>
        <w:t xml:space="preserve">ving just 38 positions filled. </w:t>
      </w:r>
    </w:p>
    <w:p w14:paraId="6A4F3A72" w14:textId="77777777" w:rsidR="0077445F" w:rsidRPr="00EC107F" w:rsidRDefault="0077445F" w:rsidP="002771E1">
      <w:pPr>
        <w:widowControl w:val="0"/>
        <w:autoSpaceDE w:val="0"/>
        <w:autoSpaceDN w:val="0"/>
        <w:adjustRightInd w:val="0"/>
        <w:spacing w:after="260"/>
        <w:rPr>
          <w:rFonts w:asciiTheme="majorHAnsi" w:hAnsiTheme="majorHAnsi" w:cs="Arial"/>
          <w:sz w:val="22"/>
          <w:szCs w:val="22"/>
        </w:rPr>
      </w:pPr>
      <w:r w:rsidRPr="00EC107F">
        <w:rPr>
          <w:rFonts w:asciiTheme="majorHAnsi" w:hAnsiTheme="majorHAnsi" w:cs="Arial"/>
          <w:sz w:val="22"/>
          <w:szCs w:val="22"/>
        </w:rPr>
        <w:t xml:space="preserve">The regional office, which services between Auburn and Lithgow and is responsible for supporting both CSCs in the Metro West Region as well as NGOs that look after child protection issues will also stop work, becoming the first regional office in the state to take such action. </w:t>
      </w:r>
    </w:p>
    <w:p w14:paraId="7C821D7F" w14:textId="77777777" w:rsidR="00DB5F44" w:rsidRPr="00EC107F" w:rsidRDefault="002771E1" w:rsidP="002771E1">
      <w:pPr>
        <w:widowControl w:val="0"/>
        <w:autoSpaceDE w:val="0"/>
        <w:autoSpaceDN w:val="0"/>
        <w:adjustRightInd w:val="0"/>
        <w:spacing w:after="260"/>
        <w:rPr>
          <w:rFonts w:asciiTheme="majorHAnsi" w:hAnsiTheme="majorHAnsi" w:cs="Arial"/>
          <w:sz w:val="22"/>
          <w:szCs w:val="22"/>
        </w:rPr>
      </w:pPr>
      <w:r w:rsidRPr="00EC107F">
        <w:rPr>
          <w:rFonts w:asciiTheme="majorHAnsi" w:hAnsiTheme="majorHAnsi" w:cs="Arial"/>
          <w:sz w:val="22"/>
          <w:szCs w:val="22"/>
        </w:rPr>
        <w:t xml:space="preserve">PSA Assistant Secretary Steve Turner said understaffing and a lack of resources means the overwhelming majority of vulnerable children being brought to the attention of </w:t>
      </w:r>
      <w:r w:rsidR="00DC5684" w:rsidRPr="00EC107F">
        <w:rPr>
          <w:rFonts w:asciiTheme="majorHAnsi" w:hAnsiTheme="majorHAnsi" w:cs="Arial"/>
          <w:sz w:val="22"/>
          <w:szCs w:val="22"/>
        </w:rPr>
        <w:t>C</w:t>
      </w:r>
      <w:r w:rsidRPr="00EC107F">
        <w:rPr>
          <w:rFonts w:asciiTheme="majorHAnsi" w:hAnsiTheme="majorHAnsi" w:cs="Arial"/>
          <w:sz w:val="22"/>
          <w:szCs w:val="22"/>
        </w:rPr>
        <w:t xml:space="preserve">ommunity </w:t>
      </w:r>
      <w:r w:rsidR="00DC5684" w:rsidRPr="00EC107F">
        <w:rPr>
          <w:rFonts w:asciiTheme="majorHAnsi" w:hAnsiTheme="majorHAnsi" w:cs="Arial"/>
          <w:sz w:val="22"/>
          <w:szCs w:val="22"/>
        </w:rPr>
        <w:t>S</w:t>
      </w:r>
      <w:r w:rsidRPr="00EC107F">
        <w:rPr>
          <w:rFonts w:asciiTheme="majorHAnsi" w:hAnsiTheme="majorHAnsi" w:cs="Arial"/>
          <w:sz w:val="22"/>
          <w:szCs w:val="22"/>
        </w:rPr>
        <w:t>ervices are not being seen by caseworkers.</w:t>
      </w:r>
      <w:r w:rsidR="00DB5F44" w:rsidRPr="00EC107F">
        <w:rPr>
          <w:rFonts w:asciiTheme="majorHAnsi" w:hAnsiTheme="majorHAnsi" w:cs="Arial"/>
          <w:sz w:val="22"/>
          <w:szCs w:val="22"/>
        </w:rPr>
        <w:t xml:space="preserve"> </w:t>
      </w:r>
    </w:p>
    <w:p w14:paraId="26B29B88" w14:textId="77777777" w:rsidR="002771E1" w:rsidRPr="00EC107F" w:rsidRDefault="002771E1" w:rsidP="002771E1">
      <w:pPr>
        <w:widowControl w:val="0"/>
        <w:autoSpaceDE w:val="0"/>
        <w:autoSpaceDN w:val="0"/>
        <w:adjustRightInd w:val="0"/>
        <w:spacing w:after="260"/>
        <w:rPr>
          <w:rFonts w:asciiTheme="majorHAnsi" w:hAnsiTheme="majorHAnsi" w:cs="Tahoma"/>
          <w:sz w:val="22"/>
          <w:szCs w:val="22"/>
        </w:rPr>
      </w:pPr>
      <w:r w:rsidRPr="00EC107F">
        <w:rPr>
          <w:rFonts w:asciiTheme="majorHAnsi" w:hAnsiTheme="majorHAnsi" w:cs="Arial"/>
          <w:sz w:val="22"/>
          <w:szCs w:val="22"/>
        </w:rPr>
        <w:t xml:space="preserve">“Chronic understaffing means only one in ten children </w:t>
      </w:r>
      <w:r w:rsidR="00DC5684" w:rsidRPr="00EC107F">
        <w:rPr>
          <w:rFonts w:asciiTheme="majorHAnsi" w:hAnsiTheme="majorHAnsi" w:cs="Arial"/>
          <w:sz w:val="22"/>
          <w:szCs w:val="22"/>
        </w:rPr>
        <w:t xml:space="preserve">reported to Community Services </w:t>
      </w:r>
      <w:r w:rsidRPr="00EC107F">
        <w:rPr>
          <w:rFonts w:asciiTheme="majorHAnsi" w:hAnsiTheme="majorHAnsi" w:cs="Arial"/>
          <w:sz w:val="22"/>
          <w:szCs w:val="22"/>
        </w:rPr>
        <w:t>are receiving face-to-face visits from caseworkers in NSW,” Mr Turner said today.</w:t>
      </w:r>
    </w:p>
    <w:p w14:paraId="2D0576C4" w14:textId="77777777" w:rsidR="0077445F" w:rsidRPr="00EC107F" w:rsidRDefault="002771E1" w:rsidP="002771E1">
      <w:pPr>
        <w:widowControl w:val="0"/>
        <w:autoSpaceDE w:val="0"/>
        <w:autoSpaceDN w:val="0"/>
        <w:adjustRightInd w:val="0"/>
        <w:spacing w:after="260"/>
        <w:rPr>
          <w:rFonts w:asciiTheme="majorHAnsi" w:hAnsiTheme="majorHAnsi" w:cs="Arial"/>
          <w:sz w:val="22"/>
          <w:szCs w:val="22"/>
        </w:rPr>
      </w:pPr>
      <w:r w:rsidRPr="00EC107F">
        <w:rPr>
          <w:rFonts w:asciiTheme="majorHAnsi" w:hAnsiTheme="majorHAnsi" w:cs="Arial"/>
          <w:sz w:val="22"/>
          <w:szCs w:val="22"/>
        </w:rPr>
        <w:t>“</w:t>
      </w:r>
      <w:r w:rsidR="00DC5684" w:rsidRPr="00EC107F">
        <w:rPr>
          <w:rFonts w:asciiTheme="majorHAnsi" w:hAnsiTheme="majorHAnsi" w:cs="Arial"/>
          <w:sz w:val="22"/>
          <w:szCs w:val="22"/>
        </w:rPr>
        <w:t xml:space="preserve">Child Protection workers </w:t>
      </w:r>
      <w:r w:rsidRPr="00EC107F">
        <w:rPr>
          <w:rFonts w:asciiTheme="majorHAnsi" w:hAnsiTheme="majorHAnsi" w:cs="Arial"/>
          <w:sz w:val="22"/>
          <w:szCs w:val="22"/>
        </w:rPr>
        <w:t xml:space="preserve">at </w:t>
      </w:r>
      <w:r w:rsidR="0077445F" w:rsidRPr="00EC107F">
        <w:rPr>
          <w:rFonts w:asciiTheme="majorHAnsi" w:hAnsiTheme="majorHAnsi" w:cs="Arial"/>
          <w:sz w:val="22"/>
          <w:szCs w:val="22"/>
        </w:rPr>
        <w:t>Parramatta</w:t>
      </w:r>
      <w:r w:rsidRPr="00EC107F">
        <w:rPr>
          <w:rFonts w:asciiTheme="majorHAnsi" w:hAnsiTheme="majorHAnsi" w:cs="Arial"/>
          <w:sz w:val="22"/>
          <w:szCs w:val="22"/>
        </w:rPr>
        <w:t xml:space="preserve"> and across the state have been placed in the impossible position where they simply do not have the resources to follow </w:t>
      </w:r>
      <w:r w:rsidR="00DC5684" w:rsidRPr="00EC107F">
        <w:rPr>
          <w:rFonts w:asciiTheme="majorHAnsi" w:hAnsiTheme="majorHAnsi" w:cs="Arial"/>
          <w:sz w:val="22"/>
          <w:szCs w:val="22"/>
        </w:rPr>
        <w:t>up children assessed at being most at risk of harm.</w:t>
      </w:r>
    </w:p>
    <w:p w14:paraId="45AA062F" w14:textId="77777777" w:rsidR="0077445F" w:rsidRPr="00EC107F" w:rsidRDefault="002771E1" w:rsidP="002771E1">
      <w:pPr>
        <w:widowControl w:val="0"/>
        <w:autoSpaceDE w:val="0"/>
        <w:autoSpaceDN w:val="0"/>
        <w:adjustRightInd w:val="0"/>
        <w:spacing w:after="260"/>
        <w:rPr>
          <w:rFonts w:asciiTheme="majorHAnsi" w:hAnsiTheme="majorHAnsi" w:cs="Arial"/>
          <w:sz w:val="22"/>
          <w:szCs w:val="22"/>
        </w:rPr>
      </w:pPr>
      <w:r w:rsidRPr="00EC107F">
        <w:rPr>
          <w:rFonts w:asciiTheme="majorHAnsi" w:hAnsiTheme="majorHAnsi" w:cs="Arial"/>
          <w:sz w:val="22"/>
          <w:szCs w:val="22"/>
        </w:rPr>
        <w:t>“The Government is clearly failing some of the most vulnerable members of our community – ch</w:t>
      </w:r>
      <w:r w:rsidR="0077445F" w:rsidRPr="00EC107F">
        <w:rPr>
          <w:rFonts w:asciiTheme="majorHAnsi" w:hAnsiTheme="majorHAnsi" w:cs="Arial"/>
          <w:sz w:val="22"/>
          <w:szCs w:val="22"/>
        </w:rPr>
        <w:t>ildren needing its protection.</w:t>
      </w:r>
    </w:p>
    <w:p w14:paraId="26BC0FC5" w14:textId="77777777" w:rsidR="0077445F" w:rsidRPr="00EC107F" w:rsidRDefault="002771E1" w:rsidP="002771E1">
      <w:pPr>
        <w:widowControl w:val="0"/>
        <w:autoSpaceDE w:val="0"/>
        <w:autoSpaceDN w:val="0"/>
        <w:adjustRightInd w:val="0"/>
        <w:spacing w:after="260"/>
        <w:rPr>
          <w:rFonts w:asciiTheme="majorHAnsi" w:hAnsiTheme="majorHAnsi" w:cs="Arial"/>
          <w:sz w:val="22"/>
          <w:szCs w:val="22"/>
        </w:rPr>
      </w:pPr>
      <w:r w:rsidRPr="00EC107F">
        <w:rPr>
          <w:rFonts w:asciiTheme="majorHAnsi" w:hAnsiTheme="majorHAnsi" w:cs="Arial"/>
          <w:sz w:val="22"/>
          <w:szCs w:val="22"/>
        </w:rPr>
        <w:t xml:space="preserve">“Caseworkers and other </w:t>
      </w:r>
      <w:r w:rsidR="00DC5684" w:rsidRPr="00EC107F">
        <w:rPr>
          <w:rFonts w:asciiTheme="majorHAnsi" w:hAnsiTheme="majorHAnsi" w:cs="Arial"/>
          <w:sz w:val="22"/>
          <w:szCs w:val="22"/>
        </w:rPr>
        <w:t>C</w:t>
      </w:r>
      <w:r w:rsidRPr="00EC107F">
        <w:rPr>
          <w:rFonts w:asciiTheme="majorHAnsi" w:hAnsiTheme="majorHAnsi" w:cs="Arial"/>
          <w:sz w:val="22"/>
          <w:szCs w:val="22"/>
        </w:rPr>
        <w:t xml:space="preserve">ommunity </w:t>
      </w:r>
      <w:r w:rsidR="00DC5684" w:rsidRPr="00EC107F">
        <w:rPr>
          <w:rFonts w:asciiTheme="majorHAnsi" w:hAnsiTheme="majorHAnsi" w:cs="Arial"/>
          <w:sz w:val="22"/>
          <w:szCs w:val="22"/>
        </w:rPr>
        <w:t>S</w:t>
      </w:r>
      <w:r w:rsidRPr="00EC107F">
        <w:rPr>
          <w:rFonts w:asciiTheme="majorHAnsi" w:hAnsiTheme="majorHAnsi" w:cs="Arial"/>
          <w:sz w:val="22"/>
          <w:szCs w:val="22"/>
        </w:rPr>
        <w:t>ervices staff say unless the State Government starts filling caseworker vacancies and providing better resources, preventable child protection inc</w:t>
      </w:r>
      <w:r w:rsidR="0077445F" w:rsidRPr="00EC107F">
        <w:rPr>
          <w:rFonts w:asciiTheme="majorHAnsi" w:hAnsiTheme="majorHAnsi" w:cs="Arial"/>
          <w:sz w:val="22"/>
          <w:szCs w:val="22"/>
        </w:rPr>
        <w:t>idents will keep on happening.</w:t>
      </w:r>
    </w:p>
    <w:p w14:paraId="17B5B21D" w14:textId="77777777" w:rsidR="0077445F" w:rsidRPr="00EC107F" w:rsidRDefault="0077445F" w:rsidP="0077445F">
      <w:pPr>
        <w:widowControl w:val="0"/>
        <w:autoSpaceDE w:val="0"/>
        <w:autoSpaceDN w:val="0"/>
        <w:adjustRightInd w:val="0"/>
        <w:spacing w:after="260"/>
        <w:rPr>
          <w:rFonts w:asciiTheme="majorHAnsi" w:hAnsiTheme="majorHAnsi" w:cs="Arial"/>
          <w:sz w:val="22"/>
          <w:szCs w:val="22"/>
        </w:rPr>
      </w:pPr>
      <w:r w:rsidRPr="00EC107F">
        <w:rPr>
          <w:rFonts w:asciiTheme="majorHAnsi" w:hAnsiTheme="majorHAnsi" w:cs="Arial"/>
          <w:sz w:val="22"/>
          <w:szCs w:val="22"/>
        </w:rPr>
        <w:t>“Parramatta is the 10</w:t>
      </w:r>
      <w:r w:rsidRPr="00EC107F">
        <w:rPr>
          <w:rFonts w:asciiTheme="majorHAnsi" w:hAnsiTheme="majorHAnsi" w:cs="Arial"/>
          <w:sz w:val="22"/>
          <w:szCs w:val="22"/>
          <w:vertAlign w:val="superscript"/>
        </w:rPr>
        <w:t>th</w:t>
      </w:r>
      <w:r w:rsidR="008C3CD1" w:rsidRPr="00EC107F">
        <w:rPr>
          <w:rFonts w:asciiTheme="majorHAnsi" w:hAnsiTheme="majorHAnsi" w:cs="Arial"/>
          <w:sz w:val="22"/>
          <w:szCs w:val="22"/>
        </w:rPr>
        <w:t xml:space="preserve"> </w:t>
      </w:r>
      <w:r w:rsidR="00D23DFD" w:rsidRPr="00EC107F">
        <w:rPr>
          <w:rFonts w:asciiTheme="majorHAnsi" w:hAnsiTheme="majorHAnsi" w:cs="Arial"/>
          <w:sz w:val="22"/>
          <w:szCs w:val="22"/>
        </w:rPr>
        <w:t xml:space="preserve">office </w:t>
      </w:r>
      <w:r w:rsidR="008C3CD1" w:rsidRPr="00EC107F">
        <w:rPr>
          <w:rFonts w:asciiTheme="majorHAnsi" w:hAnsiTheme="majorHAnsi" w:cs="Arial"/>
          <w:sz w:val="22"/>
          <w:szCs w:val="22"/>
        </w:rPr>
        <w:t>to stop work highlightin</w:t>
      </w:r>
      <w:r w:rsidRPr="00EC107F">
        <w:rPr>
          <w:rFonts w:asciiTheme="majorHAnsi" w:hAnsiTheme="majorHAnsi" w:cs="Arial"/>
          <w:sz w:val="22"/>
          <w:szCs w:val="22"/>
        </w:rPr>
        <w:t xml:space="preserve">g </w:t>
      </w:r>
      <w:r w:rsidR="008C3CD1" w:rsidRPr="00EC107F">
        <w:rPr>
          <w:rFonts w:asciiTheme="majorHAnsi" w:hAnsiTheme="majorHAnsi" w:cs="Arial"/>
          <w:sz w:val="22"/>
          <w:szCs w:val="22"/>
        </w:rPr>
        <w:t xml:space="preserve">that </w:t>
      </w:r>
      <w:r w:rsidRPr="00EC107F">
        <w:rPr>
          <w:rFonts w:asciiTheme="majorHAnsi" w:hAnsiTheme="majorHAnsi" w:cs="Arial"/>
          <w:sz w:val="22"/>
          <w:szCs w:val="22"/>
        </w:rPr>
        <w:t xml:space="preserve">the problem is widespread and of concern to everyone in </w:t>
      </w:r>
      <w:r w:rsidR="00DC5684" w:rsidRPr="00EC107F">
        <w:rPr>
          <w:rFonts w:asciiTheme="majorHAnsi" w:hAnsiTheme="majorHAnsi" w:cs="Arial"/>
          <w:sz w:val="22"/>
          <w:szCs w:val="22"/>
        </w:rPr>
        <w:t>C</w:t>
      </w:r>
      <w:r w:rsidRPr="00EC107F">
        <w:rPr>
          <w:rFonts w:asciiTheme="majorHAnsi" w:hAnsiTheme="majorHAnsi" w:cs="Arial"/>
          <w:sz w:val="22"/>
          <w:szCs w:val="22"/>
        </w:rPr>
        <w:t xml:space="preserve">ommunity </w:t>
      </w:r>
      <w:r w:rsidR="00DC5684" w:rsidRPr="00EC107F">
        <w:rPr>
          <w:rFonts w:asciiTheme="majorHAnsi" w:hAnsiTheme="majorHAnsi" w:cs="Arial"/>
          <w:sz w:val="22"/>
          <w:szCs w:val="22"/>
        </w:rPr>
        <w:t>S</w:t>
      </w:r>
      <w:r w:rsidRPr="00EC107F">
        <w:rPr>
          <w:rFonts w:asciiTheme="majorHAnsi" w:hAnsiTheme="majorHAnsi" w:cs="Arial"/>
          <w:sz w:val="22"/>
          <w:szCs w:val="22"/>
        </w:rPr>
        <w:t xml:space="preserve">ervices, no matter where they work. </w:t>
      </w:r>
    </w:p>
    <w:p w14:paraId="307EC932" w14:textId="77777777" w:rsidR="0077445F" w:rsidRPr="00EC107F" w:rsidRDefault="0077445F" w:rsidP="0077445F">
      <w:pPr>
        <w:widowControl w:val="0"/>
        <w:autoSpaceDE w:val="0"/>
        <w:autoSpaceDN w:val="0"/>
        <w:adjustRightInd w:val="0"/>
        <w:spacing w:after="260"/>
        <w:rPr>
          <w:rFonts w:asciiTheme="majorHAnsi" w:hAnsiTheme="majorHAnsi" w:cs="Arial"/>
          <w:sz w:val="22"/>
          <w:szCs w:val="22"/>
        </w:rPr>
      </w:pPr>
      <w:r w:rsidRPr="00EC107F">
        <w:rPr>
          <w:rFonts w:asciiTheme="majorHAnsi" w:hAnsiTheme="majorHAnsi" w:cs="Arial"/>
          <w:sz w:val="22"/>
          <w:szCs w:val="22"/>
        </w:rPr>
        <w:t xml:space="preserve">“That the regional office too decided to also stop work shows that they can look across the entire region and see the devastating effects of the high vacancy rates in community services. </w:t>
      </w:r>
    </w:p>
    <w:p w14:paraId="0AF941A8" w14:textId="77777777" w:rsidR="002771E1" w:rsidRPr="00EC107F" w:rsidRDefault="0077445F" w:rsidP="0077445F">
      <w:pPr>
        <w:widowControl w:val="0"/>
        <w:autoSpaceDE w:val="0"/>
        <w:autoSpaceDN w:val="0"/>
        <w:adjustRightInd w:val="0"/>
        <w:spacing w:after="260"/>
        <w:rPr>
          <w:rFonts w:asciiTheme="majorHAnsi" w:hAnsiTheme="majorHAnsi" w:cs="Arial"/>
          <w:sz w:val="22"/>
          <w:szCs w:val="22"/>
        </w:rPr>
      </w:pPr>
      <w:r w:rsidRPr="00EC107F">
        <w:rPr>
          <w:rFonts w:asciiTheme="majorHAnsi" w:hAnsiTheme="majorHAnsi" w:cs="Arial"/>
          <w:sz w:val="22"/>
          <w:szCs w:val="22"/>
        </w:rPr>
        <w:t xml:space="preserve"> </w:t>
      </w:r>
      <w:r w:rsidR="002771E1" w:rsidRPr="00EC107F">
        <w:rPr>
          <w:rFonts w:asciiTheme="majorHAnsi" w:hAnsiTheme="majorHAnsi" w:cs="Arial"/>
          <w:sz w:val="22"/>
          <w:szCs w:val="22"/>
        </w:rPr>
        <w:t xml:space="preserve">“There are vacancy rates of up to </w:t>
      </w:r>
      <w:r w:rsidRPr="00EC107F">
        <w:rPr>
          <w:rFonts w:asciiTheme="majorHAnsi" w:hAnsiTheme="majorHAnsi" w:cs="Arial"/>
          <w:sz w:val="22"/>
          <w:szCs w:val="22"/>
        </w:rPr>
        <w:t>30</w:t>
      </w:r>
      <w:r w:rsidR="002771E1" w:rsidRPr="00EC107F">
        <w:rPr>
          <w:rFonts w:asciiTheme="majorHAnsi" w:hAnsiTheme="majorHAnsi" w:cs="Arial"/>
          <w:sz w:val="22"/>
          <w:szCs w:val="22"/>
        </w:rPr>
        <w:t xml:space="preserve">% for caseworkers at </w:t>
      </w:r>
      <w:r w:rsidRPr="00EC107F">
        <w:rPr>
          <w:rFonts w:asciiTheme="majorHAnsi" w:hAnsiTheme="majorHAnsi" w:cs="Arial"/>
          <w:sz w:val="22"/>
          <w:szCs w:val="22"/>
        </w:rPr>
        <w:t>Parramatta</w:t>
      </w:r>
      <w:r w:rsidR="002771E1" w:rsidRPr="00EC107F">
        <w:rPr>
          <w:rFonts w:asciiTheme="majorHAnsi" w:hAnsiTheme="majorHAnsi" w:cs="Arial"/>
          <w:sz w:val="22"/>
          <w:szCs w:val="22"/>
        </w:rPr>
        <w:t>, while other offices are struggling to cope with vacancy rates as high as 40%. </w:t>
      </w:r>
    </w:p>
    <w:p w14:paraId="1758903E" w14:textId="77777777" w:rsidR="002771E1" w:rsidRPr="00EC107F" w:rsidRDefault="002771E1" w:rsidP="002771E1">
      <w:pPr>
        <w:widowControl w:val="0"/>
        <w:autoSpaceDE w:val="0"/>
        <w:autoSpaceDN w:val="0"/>
        <w:adjustRightInd w:val="0"/>
        <w:spacing w:after="260"/>
        <w:rPr>
          <w:rFonts w:asciiTheme="majorHAnsi" w:hAnsiTheme="majorHAnsi" w:cs="Tahoma"/>
          <w:sz w:val="22"/>
          <w:szCs w:val="22"/>
        </w:rPr>
      </w:pPr>
      <w:r w:rsidRPr="00EC107F">
        <w:rPr>
          <w:rFonts w:asciiTheme="majorHAnsi" w:hAnsiTheme="majorHAnsi" w:cs="Arial"/>
          <w:sz w:val="22"/>
          <w:szCs w:val="22"/>
        </w:rPr>
        <w:t xml:space="preserve">“The State Government must fill all </w:t>
      </w:r>
      <w:r w:rsidR="00DC5684" w:rsidRPr="00EC107F">
        <w:rPr>
          <w:rFonts w:asciiTheme="majorHAnsi" w:hAnsiTheme="majorHAnsi" w:cs="Arial"/>
          <w:sz w:val="22"/>
          <w:szCs w:val="22"/>
        </w:rPr>
        <w:t>C</w:t>
      </w:r>
      <w:r w:rsidRPr="00EC107F">
        <w:rPr>
          <w:rFonts w:asciiTheme="majorHAnsi" w:hAnsiTheme="majorHAnsi" w:cs="Arial"/>
          <w:sz w:val="22"/>
          <w:szCs w:val="22"/>
        </w:rPr>
        <w:t xml:space="preserve">ommunity </w:t>
      </w:r>
      <w:r w:rsidR="00DC5684" w:rsidRPr="00EC107F">
        <w:rPr>
          <w:rFonts w:asciiTheme="majorHAnsi" w:hAnsiTheme="majorHAnsi" w:cs="Arial"/>
          <w:sz w:val="22"/>
          <w:szCs w:val="22"/>
        </w:rPr>
        <w:t>S</w:t>
      </w:r>
      <w:r w:rsidRPr="00EC107F">
        <w:rPr>
          <w:rFonts w:asciiTheme="majorHAnsi" w:hAnsiTheme="majorHAnsi" w:cs="Arial"/>
          <w:sz w:val="22"/>
          <w:szCs w:val="22"/>
        </w:rPr>
        <w:t>ervices vacancies – not just caseworkers, but the frontline staff who support caseworkers to do their job with vulnerable children and families.</w:t>
      </w:r>
    </w:p>
    <w:p w14:paraId="3BA25591" w14:textId="77777777" w:rsidR="002771E1" w:rsidRPr="00EC107F" w:rsidRDefault="002771E1" w:rsidP="002771E1">
      <w:pPr>
        <w:widowControl w:val="0"/>
        <w:autoSpaceDE w:val="0"/>
        <w:autoSpaceDN w:val="0"/>
        <w:adjustRightInd w:val="0"/>
        <w:spacing w:after="260"/>
        <w:rPr>
          <w:rFonts w:asciiTheme="majorHAnsi" w:hAnsiTheme="majorHAnsi" w:cs="Arial"/>
          <w:sz w:val="22"/>
          <w:szCs w:val="22"/>
        </w:rPr>
      </w:pPr>
      <w:r w:rsidRPr="00EC107F">
        <w:rPr>
          <w:rFonts w:asciiTheme="majorHAnsi" w:hAnsiTheme="majorHAnsi" w:cs="Arial"/>
          <w:sz w:val="22"/>
          <w:szCs w:val="22"/>
        </w:rPr>
        <w:t xml:space="preserve">“It should urgently address the failure of the </w:t>
      </w:r>
      <w:r w:rsidRPr="00EC107F">
        <w:rPr>
          <w:rFonts w:asciiTheme="majorHAnsi" w:hAnsiTheme="majorHAnsi" w:cs="Helvetica"/>
          <w:sz w:val="22"/>
          <w:szCs w:val="22"/>
        </w:rPr>
        <w:t>computer system designed to free up caseworker time and other administrative issues keeping staff desk bound rather than out meeting children and families</w:t>
      </w:r>
      <w:r w:rsidR="0077445F" w:rsidRPr="00EC107F">
        <w:rPr>
          <w:rFonts w:asciiTheme="majorHAnsi" w:hAnsiTheme="majorHAnsi" w:cs="Arial"/>
          <w:sz w:val="22"/>
          <w:szCs w:val="22"/>
        </w:rPr>
        <w:t>.”</w:t>
      </w:r>
    </w:p>
    <w:p w14:paraId="5DB97A9C" w14:textId="77777777" w:rsidR="00F975C1" w:rsidRPr="00F975C1" w:rsidRDefault="00F975C1" w:rsidP="00F975C1">
      <w:pPr>
        <w:widowControl w:val="0"/>
        <w:autoSpaceDE w:val="0"/>
        <w:autoSpaceDN w:val="0"/>
        <w:adjustRightInd w:val="0"/>
        <w:spacing w:after="260"/>
        <w:jc w:val="center"/>
        <w:rPr>
          <w:rFonts w:asciiTheme="majorHAnsi" w:hAnsiTheme="majorHAnsi" w:cs="Tahoma"/>
          <w:b/>
          <w:color w:val="FF0000"/>
          <w:sz w:val="22"/>
          <w:szCs w:val="22"/>
        </w:rPr>
      </w:pPr>
      <w:r w:rsidRPr="00F975C1">
        <w:rPr>
          <w:rFonts w:asciiTheme="majorHAnsi" w:hAnsiTheme="majorHAnsi" w:cs="Arial"/>
          <w:b/>
          <w:color w:val="FF0000"/>
          <w:sz w:val="22"/>
          <w:szCs w:val="22"/>
        </w:rPr>
        <w:t>Parramatta CSC and the adjoining Metro West Regional Offices voted today at 1pm to stop work between 2-3pm today, Tuesday 18 September.</w:t>
      </w:r>
    </w:p>
    <w:p w14:paraId="2FA191D5" w14:textId="77777777" w:rsidR="00284677" w:rsidRPr="00F975C1" w:rsidRDefault="002771E1" w:rsidP="00F975C1">
      <w:pPr>
        <w:widowControl w:val="0"/>
        <w:autoSpaceDE w:val="0"/>
        <w:autoSpaceDN w:val="0"/>
        <w:adjustRightInd w:val="0"/>
        <w:rPr>
          <w:rFonts w:asciiTheme="majorHAnsi" w:hAnsiTheme="majorHAnsi" w:cs="Tahoma"/>
          <w:color w:val="540000"/>
          <w:sz w:val="22"/>
          <w:szCs w:val="22"/>
        </w:rPr>
      </w:pPr>
      <w:r w:rsidRPr="00F975C1">
        <w:rPr>
          <w:rFonts w:asciiTheme="majorHAnsi" w:hAnsiTheme="majorHAnsi" w:cs="Arial"/>
          <w:b/>
          <w:bCs/>
          <w:i/>
          <w:color w:val="101010"/>
          <w:sz w:val="22"/>
          <w:szCs w:val="22"/>
        </w:rPr>
        <w:t xml:space="preserve">Contact: </w:t>
      </w:r>
      <w:r w:rsidR="008C3CD1" w:rsidRPr="00F975C1">
        <w:rPr>
          <w:rFonts w:asciiTheme="majorHAnsi" w:hAnsiTheme="majorHAnsi" w:cs="Arial"/>
          <w:b/>
          <w:bCs/>
          <w:i/>
          <w:color w:val="101010"/>
          <w:sz w:val="22"/>
          <w:szCs w:val="22"/>
        </w:rPr>
        <w:tab/>
      </w:r>
      <w:r w:rsidRPr="00F975C1">
        <w:rPr>
          <w:rFonts w:asciiTheme="majorHAnsi" w:hAnsiTheme="majorHAnsi" w:cs="Arial"/>
          <w:b/>
          <w:bCs/>
          <w:i/>
          <w:color w:val="101010"/>
          <w:sz w:val="22"/>
          <w:szCs w:val="22"/>
        </w:rPr>
        <w:t>Steve Turner 0418 675 564</w:t>
      </w:r>
      <w:r w:rsidR="008C3CD1" w:rsidRPr="00F975C1">
        <w:rPr>
          <w:rFonts w:asciiTheme="majorHAnsi" w:hAnsiTheme="majorHAnsi" w:cs="Arial"/>
          <w:b/>
          <w:bCs/>
          <w:i/>
          <w:color w:val="101010"/>
          <w:sz w:val="22"/>
          <w:szCs w:val="22"/>
        </w:rPr>
        <w:t xml:space="preserve"> </w:t>
      </w:r>
      <w:r w:rsidR="008C3CD1" w:rsidRPr="00F975C1">
        <w:rPr>
          <w:rFonts w:asciiTheme="majorHAnsi" w:hAnsiTheme="majorHAnsi" w:cs="Arial"/>
          <w:b/>
          <w:bCs/>
          <w:i/>
          <w:color w:val="101010"/>
          <w:sz w:val="22"/>
          <w:szCs w:val="22"/>
        </w:rPr>
        <w:tab/>
      </w:r>
      <w:r w:rsidRPr="00F975C1">
        <w:rPr>
          <w:rFonts w:asciiTheme="majorHAnsi" w:hAnsiTheme="majorHAnsi" w:cs="Arial"/>
          <w:b/>
          <w:bCs/>
          <w:i/>
          <w:color w:val="101010"/>
          <w:sz w:val="22"/>
          <w:szCs w:val="22"/>
        </w:rPr>
        <w:t>Anastasia Stomo 0432 243 389</w:t>
      </w:r>
    </w:p>
    <w:sectPr w:rsidR="00284677" w:rsidRPr="00F975C1" w:rsidSect="001F6083">
      <w:headerReference w:type="default" r:id="rId11"/>
      <w:pgSz w:w="11900" w:h="16840"/>
      <w:pgMar w:top="1560" w:right="1412" w:bottom="426" w:left="1559" w:header="142"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84AC82" w14:textId="77777777" w:rsidR="00E65026" w:rsidRDefault="00E65026">
      <w:r>
        <w:separator/>
      </w:r>
    </w:p>
  </w:endnote>
  <w:endnote w:type="continuationSeparator" w:id="0">
    <w:p w14:paraId="2DB826B6" w14:textId="77777777" w:rsidR="00E65026" w:rsidRDefault="00E65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500000000000000"/>
    <w:charset w:val="00"/>
    <w:family w:val="swiss"/>
    <w:pitch w:val="variable"/>
    <w:sig w:usb0="20002A87" w:usb1="80000000" w:usb2="00000008" w:usb3="00000000" w:csb0="000001FF" w:csb1="00000000"/>
  </w:font>
  <w:font w:name="ヒラギノ角ゴ Pro W3">
    <w:charset w:val="4E"/>
    <w:family w:val="auto"/>
    <w:pitch w:val="variable"/>
    <w:sig w:usb0="E00002FF" w:usb1="7AC7FFFF" w:usb2="00000012" w:usb3="00000000" w:csb0="0002000D"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MS Gothic">
    <w:altName w:val="Meiryo"/>
    <w:panose1 w:val="020B0609070205080204"/>
    <w:charset w:val="80"/>
    <w:family w:val="modern"/>
    <w:notTrueType/>
    <w:pitch w:val="fixed"/>
    <w:sig w:usb0="00000000"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646614" w14:textId="77777777" w:rsidR="00E65026" w:rsidRDefault="00E65026">
      <w:r>
        <w:separator/>
      </w:r>
    </w:p>
  </w:footnote>
  <w:footnote w:type="continuationSeparator" w:id="0">
    <w:p w14:paraId="583E908E" w14:textId="77777777" w:rsidR="00E65026" w:rsidRDefault="00E650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89BB9A" w14:textId="77777777" w:rsidR="0077445F" w:rsidRDefault="0077445F">
    <w:pPr>
      <w:tabs>
        <w:tab w:val="center" w:pos="4320"/>
        <w:tab w:val="left" w:pos="6592"/>
        <w:tab w:val="right" w:pos="8640"/>
      </w:tabs>
      <w:outlineLvl w:val="0"/>
      <w:rPr>
        <w:sz w:val="20"/>
        <w:lang w:bidi="x-none"/>
      </w:rPr>
    </w:pPr>
    <w:r>
      <w:rPr>
        <w:rFonts w:ascii="Helvetica" w:eastAsia="ヒラギノ角ゴ Pro W3" w:hAnsi="Helvetica"/>
        <w:noProof/>
        <w:color w:val="000000"/>
        <w:sz w:val="22"/>
        <w:lang w:val="en-AU" w:eastAsia="en-AU"/>
      </w:rPr>
      <w:drawing>
        <wp:anchor distT="0" distB="0" distL="114300" distR="114300" simplePos="0" relativeHeight="251657728" behindDoc="1" locked="0" layoutInCell="1" allowOverlap="1" wp14:anchorId="7CFCB10F" wp14:editId="0521756D">
          <wp:simplePos x="0" y="0"/>
          <wp:positionH relativeFrom="page">
            <wp:posOffset>4775200</wp:posOffset>
          </wp:positionH>
          <wp:positionV relativeFrom="page">
            <wp:posOffset>177800</wp:posOffset>
          </wp:positionV>
          <wp:extent cx="2057400" cy="1028700"/>
          <wp:effectExtent l="0" t="0" r="0" b="12700"/>
          <wp:wrapNone/>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10287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Helvetica" w:eastAsia="Helvetica" w:hAnsi="Helvetica"/>
        <w:color w:val="000000"/>
        <w:sz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1D5E3E"/>
    <w:multiLevelType w:val="hybridMultilevel"/>
    <w:tmpl w:val="7C0E9E86"/>
    <w:lvl w:ilvl="0" w:tplc="4D26015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doNotValidateAgainstSchema/>
  <w:doNotDemarcateInvalidXml/>
  <w:hdrShapeDefaults>
    <o:shapedefaults v:ext="edit" spidmax="6145">
      <v:stroke weight="0" endcap="roun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A2D"/>
    <w:rsid w:val="000242FF"/>
    <w:rsid w:val="00046DC0"/>
    <w:rsid w:val="00060D60"/>
    <w:rsid w:val="000873CC"/>
    <w:rsid w:val="000D1FAF"/>
    <w:rsid w:val="000D2512"/>
    <w:rsid w:val="000F1992"/>
    <w:rsid w:val="00120674"/>
    <w:rsid w:val="00123A57"/>
    <w:rsid w:val="00132070"/>
    <w:rsid w:val="00136AE4"/>
    <w:rsid w:val="0017058B"/>
    <w:rsid w:val="001D2B7A"/>
    <w:rsid w:val="001D4D6F"/>
    <w:rsid w:val="001F6083"/>
    <w:rsid w:val="002073CE"/>
    <w:rsid w:val="00222089"/>
    <w:rsid w:val="002247A5"/>
    <w:rsid w:val="00244B48"/>
    <w:rsid w:val="0025119B"/>
    <w:rsid w:val="00253D9D"/>
    <w:rsid w:val="00267407"/>
    <w:rsid w:val="002771E1"/>
    <w:rsid w:val="00284677"/>
    <w:rsid w:val="002A13EC"/>
    <w:rsid w:val="002A27B2"/>
    <w:rsid w:val="002B6DFB"/>
    <w:rsid w:val="002C3EAA"/>
    <w:rsid w:val="002E1840"/>
    <w:rsid w:val="002F6283"/>
    <w:rsid w:val="00336279"/>
    <w:rsid w:val="00353862"/>
    <w:rsid w:val="00356FD7"/>
    <w:rsid w:val="00366C64"/>
    <w:rsid w:val="00386403"/>
    <w:rsid w:val="00397D38"/>
    <w:rsid w:val="003D0EAF"/>
    <w:rsid w:val="003F2951"/>
    <w:rsid w:val="003F3AF0"/>
    <w:rsid w:val="0040045E"/>
    <w:rsid w:val="00424744"/>
    <w:rsid w:val="004472D2"/>
    <w:rsid w:val="00451925"/>
    <w:rsid w:val="00460D0F"/>
    <w:rsid w:val="0046796C"/>
    <w:rsid w:val="00471337"/>
    <w:rsid w:val="00482DA2"/>
    <w:rsid w:val="00515B0E"/>
    <w:rsid w:val="0056771A"/>
    <w:rsid w:val="00571AA8"/>
    <w:rsid w:val="005746E6"/>
    <w:rsid w:val="00576DE8"/>
    <w:rsid w:val="005C0A9C"/>
    <w:rsid w:val="0060568E"/>
    <w:rsid w:val="006223B2"/>
    <w:rsid w:val="0064033B"/>
    <w:rsid w:val="00651925"/>
    <w:rsid w:val="00665A2D"/>
    <w:rsid w:val="00674A89"/>
    <w:rsid w:val="006B77A5"/>
    <w:rsid w:val="006C15AE"/>
    <w:rsid w:val="006C2D7C"/>
    <w:rsid w:val="006C5E9F"/>
    <w:rsid w:val="006E5624"/>
    <w:rsid w:val="00705F6F"/>
    <w:rsid w:val="00732F49"/>
    <w:rsid w:val="00757DF4"/>
    <w:rsid w:val="007611E5"/>
    <w:rsid w:val="0077445F"/>
    <w:rsid w:val="00785388"/>
    <w:rsid w:val="0078684C"/>
    <w:rsid w:val="007B1AAB"/>
    <w:rsid w:val="007E7FE2"/>
    <w:rsid w:val="00810A83"/>
    <w:rsid w:val="00810ACE"/>
    <w:rsid w:val="00827A1D"/>
    <w:rsid w:val="008470CE"/>
    <w:rsid w:val="008719FA"/>
    <w:rsid w:val="00873BF9"/>
    <w:rsid w:val="008C3CD1"/>
    <w:rsid w:val="008C546A"/>
    <w:rsid w:val="008D5077"/>
    <w:rsid w:val="008E04E5"/>
    <w:rsid w:val="00904939"/>
    <w:rsid w:val="0092180D"/>
    <w:rsid w:val="00924B3D"/>
    <w:rsid w:val="00962128"/>
    <w:rsid w:val="00977F94"/>
    <w:rsid w:val="0098330B"/>
    <w:rsid w:val="009933EB"/>
    <w:rsid w:val="009A2848"/>
    <w:rsid w:val="009A4475"/>
    <w:rsid w:val="009C19A9"/>
    <w:rsid w:val="009D1FCA"/>
    <w:rsid w:val="00A01252"/>
    <w:rsid w:val="00A14DDD"/>
    <w:rsid w:val="00A42739"/>
    <w:rsid w:val="00A4341A"/>
    <w:rsid w:val="00A64293"/>
    <w:rsid w:val="00AA3BAB"/>
    <w:rsid w:val="00AB76BF"/>
    <w:rsid w:val="00AB7D6D"/>
    <w:rsid w:val="00AF04DC"/>
    <w:rsid w:val="00B1660C"/>
    <w:rsid w:val="00B4509C"/>
    <w:rsid w:val="00B5557B"/>
    <w:rsid w:val="00B5586F"/>
    <w:rsid w:val="00B828D6"/>
    <w:rsid w:val="00B84691"/>
    <w:rsid w:val="00BC6F9C"/>
    <w:rsid w:val="00BC77FE"/>
    <w:rsid w:val="00BF0FD5"/>
    <w:rsid w:val="00BF5177"/>
    <w:rsid w:val="00C02F7B"/>
    <w:rsid w:val="00C23A2D"/>
    <w:rsid w:val="00C27287"/>
    <w:rsid w:val="00C36E2A"/>
    <w:rsid w:val="00C76A74"/>
    <w:rsid w:val="00C7768B"/>
    <w:rsid w:val="00C81C80"/>
    <w:rsid w:val="00CA36C2"/>
    <w:rsid w:val="00CC0448"/>
    <w:rsid w:val="00CE5E6F"/>
    <w:rsid w:val="00D17D65"/>
    <w:rsid w:val="00D23DFD"/>
    <w:rsid w:val="00D61A74"/>
    <w:rsid w:val="00D63CCC"/>
    <w:rsid w:val="00D92AB5"/>
    <w:rsid w:val="00D93162"/>
    <w:rsid w:val="00DB248C"/>
    <w:rsid w:val="00DB5882"/>
    <w:rsid w:val="00DB5CC9"/>
    <w:rsid w:val="00DB5F44"/>
    <w:rsid w:val="00DC5684"/>
    <w:rsid w:val="00E414BB"/>
    <w:rsid w:val="00E65026"/>
    <w:rsid w:val="00E731F2"/>
    <w:rsid w:val="00E85431"/>
    <w:rsid w:val="00EA1C1F"/>
    <w:rsid w:val="00EA3D2C"/>
    <w:rsid w:val="00EA4A03"/>
    <w:rsid w:val="00EA7219"/>
    <w:rsid w:val="00EC107F"/>
    <w:rsid w:val="00EC622B"/>
    <w:rsid w:val="00F10D85"/>
    <w:rsid w:val="00F16B29"/>
    <w:rsid w:val="00F270DF"/>
    <w:rsid w:val="00F34771"/>
    <w:rsid w:val="00F35373"/>
    <w:rsid w:val="00F71193"/>
    <w:rsid w:val="00F7339D"/>
    <w:rsid w:val="00F80CEF"/>
    <w:rsid w:val="00F80FA8"/>
    <w:rsid w:val="00F975C1"/>
    <w:rsid w:val="00FA25A7"/>
    <w:rsid w:val="00FB6EFA"/>
    <w:rsid w:val="00FC095A"/>
    <w:rsid w:val="00FD1CB4"/>
    <w:rsid w:val="00FF5490"/>
    <w:rsid w:val="00FF67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stroke weight="0" endcap="round"/>
    </o:shapedefaults>
    <o:shapelayout v:ext="edit">
      <o:idmap v:ext="edit" data="1"/>
    </o:shapelayout>
  </w:shapeDefaults>
  <w:doNotEmbedSmartTags/>
  <w:decimalSymbol w:val="."/>
  <w:listSeparator w:val=","/>
  <w14:docId w14:val="4C5AECC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pPr>
      <w:outlineLvl w:val="0"/>
    </w:pPr>
    <w:rPr>
      <w:rFonts w:ascii="Helvetica" w:eastAsia="ヒラギノ角ゴ Pro W3" w:hAnsi="Helvetica"/>
      <w:color w:val="000000"/>
      <w:sz w:val="22"/>
    </w:rPr>
  </w:style>
  <w:style w:type="paragraph" w:styleId="Header">
    <w:name w:val="header"/>
    <w:basedOn w:val="Normal"/>
    <w:link w:val="HeaderChar"/>
    <w:locked/>
    <w:rsid w:val="00962128"/>
    <w:pPr>
      <w:tabs>
        <w:tab w:val="center" w:pos="4320"/>
        <w:tab w:val="right" w:pos="8640"/>
      </w:tabs>
    </w:pPr>
  </w:style>
  <w:style w:type="character" w:customStyle="1" w:styleId="HeaderChar">
    <w:name w:val="Header Char"/>
    <w:link w:val="Header"/>
    <w:rsid w:val="00962128"/>
    <w:rPr>
      <w:sz w:val="24"/>
      <w:szCs w:val="24"/>
      <w:lang w:val="en-US"/>
    </w:rPr>
  </w:style>
  <w:style w:type="paragraph" w:styleId="Footer">
    <w:name w:val="footer"/>
    <w:basedOn w:val="Normal"/>
    <w:link w:val="FooterChar"/>
    <w:locked/>
    <w:rsid w:val="00962128"/>
    <w:pPr>
      <w:tabs>
        <w:tab w:val="center" w:pos="4320"/>
        <w:tab w:val="right" w:pos="8640"/>
      </w:tabs>
    </w:pPr>
  </w:style>
  <w:style w:type="character" w:customStyle="1" w:styleId="FooterChar">
    <w:name w:val="Footer Char"/>
    <w:link w:val="Footer"/>
    <w:rsid w:val="00962128"/>
    <w:rPr>
      <w:sz w:val="24"/>
      <w:szCs w:val="24"/>
      <w:lang w:val="en-US"/>
    </w:rPr>
  </w:style>
  <w:style w:type="paragraph" w:styleId="BalloonText">
    <w:name w:val="Balloon Text"/>
    <w:basedOn w:val="Normal"/>
    <w:link w:val="BalloonTextChar"/>
    <w:locked/>
    <w:rsid w:val="00B5557B"/>
    <w:rPr>
      <w:rFonts w:ascii="Lucida Grande" w:hAnsi="Lucida Grande" w:cs="Lucida Grande"/>
      <w:sz w:val="18"/>
      <w:szCs w:val="18"/>
    </w:rPr>
  </w:style>
  <w:style w:type="character" w:customStyle="1" w:styleId="BalloonTextChar">
    <w:name w:val="Balloon Text Char"/>
    <w:link w:val="BalloonText"/>
    <w:rsid w:val="00B5557B"/>
    <w:rPr>
      <w:rFonts w:ascii="Lucida Grande" w:hAnsi="Lucida Grande" w:cs="Lucida Grande"/>
      <w:sz w:val="18"/>
      <w:szCs w:val="18"/>
      <w:lang w:val="en-US"/>
    </w:rPr>
  </w:style>
  <w:style w:type="character" w:styleId="Hyperlink">
    <w:name w:val="Hyperlink"/>
    <w:locked/>
    <w:rsid w:val="00C81C80"/>
    <w:rPr>
      <w:color w:val="0000FF"/>
      <w:u w:val="single"/>
    </w:rPr>
  </w:style>
  <w:style w:type="character" w:styleId="FollowedHyperlink">
    <w:name w:val="FollowedHyperlink"/>
    <w:locked/>
    <w:rsid w:val="00C7768B"/>
    <w:rPr>
      <w:color w:val="800080"/>
      <w:u w:val="single"/>
    </w:rPr>
  </w:style>
  <w:style w:type="paragraph" w:customStyle="1" w:styleId="Style0">
    <w:name w:val="Style0"/>
    <w:rsid w:val="007611E5"/>
    <w:pPr>
      <w:autoSpaceDE w:val="0"/>
      <w:autoSpaceDN w:val="0"/>
      <w:adjustRightInd w:val="0"/>
    </w:pPr>
    <w:rPr>
      <w:rFonts w:ascii="Arial" w:eastAsia="Calibri" w:hAnsi="Arial" w:cs="Arial"/>
      <w:sz w:val="24"/>
      <w:szCs w:val="24"/>
      <w:lang w:val="en-AU" w:eastAsia="en-AU"/>
    </w:rPr>
  </w:style>
  <w:style w:type="paragraph" w:styleId="EndnoteText">
    <w:name w:val="endnote text"/>
    <w:basedOn w:val="Normal"/>
    <w:link w:val="EndnoteTextChar"/>
    <w:locked/>
    <w:rsid w:val="00222089"/>
  </w:style>
  <w:style w:type="character" w:customStyle="1" w:styleId="EndnoteTextChar">
    <w:name w:val="Endnote Text Char"/>
    <w:link w:val="EndnoteText"/>
    <w:rsid w:val="00222089"/>
    <w:rPr>
      <w:sz w:val="24"/>
      <w:szCs w:val="24"/>
    </w:rPr>
  </w:style>
  <w:style w:type="character" w:styleId="EndnoteReference">
    <w:name w:val="endnote reference"/>
    <w:locked/>
    <w:rsid w:val="00222089"/>
    <w:rPr>
      <w:vertAlign w:val="superscript"/>
    </w:rPr>
  </w:style>
  <w:style w:type="paragraph" w:styleId="FootnoteText">
    <w:name w:val="footnote text"/>
    <w:basedOn w:val="Normal"/>
    <w:link w:val="FootnoteTextChar"/>
    <w:locked/>
    <w:rsid w:val="00222089"/>
  </w:style>
  <w:style w:type="character" w:customStyle="1" w:styleId="FootnoteTextChar">
    <w:name w:val="Footnote Text Char"/>
    <w:link w:val="FootnoteText"/>
    <w:rsid w:val="00222089"/>
    <w:rPr>
      <w:sz w:val="24"/>
      <w:szCs w:val="24"/>
    </w:rPr>
  </w:style>
  <w:style w:type="character" w:styleId="FootnoteReference">
    <w:name w:val="footnote reference"/>
    <w:locked/>
    <w:rsid w:val="00222089"/>
    <w:rPr>
      <w:vertAlign w:val="superscript"/>
    </w:rPr>
  </w:style>
  <w:style w:type="paragraph" w:styleId="ListParagraph">
    <w:name w:val="List Paragraph"/>
    <w:basedOn w:val="Normal"/>
    <w:uiPriority w:val="34"/>
    <w:qFormat/>
    <w:rsid w:val="003362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pPr>
      <w:outlineLvl w:val="0"/>
    </w:pPr>
    <w:rPr>
      <w:rFonts w:ascii="Helvetica" w:eastAsia="ヒラギノ角ゴ Pro W3" w:hAnsi="Helvetica"/>
      <w:color w:val="000000"/>
      <w:sz w:val="22"/>
    </w:rPr>
  </w:style>
  <w:style w:type="paragraph" w:styleId="Header">
    <w:name w:val="header"/>
    <w:basedOn w:val="Normal"/>
    <w:link w:val="HeaderChar"/>
    <w:locked/>
    <w:rsid w:val="00962128"/>
    <w:pPr>
      <w:tabs>
        <w:tab w:val="center" w:pos="4320"/>
        <w:tab w:val="right" w:pos="8640"/>
      </w:tabs>
    </w:pPr>
  </w:style>
  <w:style w:type="character" w:customStyle="1" w:styleId="HeaderChar">
    <w:name w:val="Header Char"/>
    <w:link w:val="Header"/>
    <w:rsid w:val="00962128"/>
    <w:rPr>
      <w:sz w:val="24"/>
      <w:szCs w:val="24"/>
      <w:lang w:val="en-US"/>
    </w:rPr>
  </w:style>
  <w:style w:type="paragraph" w:styleId="Footer">
    <w:name w:val="footer"/>
    <w:basedOn w:val="Normal"/>
    <w:link w:val="FooterChar"/>
    <w:locked/>
    <w:rsid w:val="00962128"/>
    <w:pPr>
      <w:tabs>
        <w:tab w:val="center" w:pos="4320"/>
        <w:tab w:val="right" w:pos="8640"/>
      </w:tabs>
    </w:pPr>
  </w:style>
  <w:style w:type="character" w:customStyle="1" w:styleId="FooterChar">
    <w:name w:val="Footer Char"/>
    <w:link w:val="Footer"/>
    <w:rsid w:val="00962128"/>
    <w:rPr>
      <w:sz w:val="24"/>
      <w:szCs w:val="24"/>
      <w:lang w:val="en-US"/>
    </w:rPr>
  </w:style>
  <w:style w:type="paragraph" w:styleId="BalloonText">
    <w:name w:val="Balloon Text"/>
    <w:basedOn w:val="Normal"/>
    <w:link w:val="BalloonTextChar"/>
    <w:locked/>
    <w:rsid w:val="00B5557B"/>
    <w:rPr>
      <w:rFonts w:ascii="Lucida Grande" w:hAnsi="Lucida Grande" w:cs="Lucida Grande"/>
      <w:sz w:val="18"/>
      <w:szCs w:val="18"/>
    </w:rPr>
  </w:style>
  <w:style w:type="character" w:customStyle="1" w:styleId="BalloonTextChar">
    <w:name w:val="Balloon Text Char"/>
    <w:link w:val="BalloonText"/>
    <w:rsid w:val="00B5557B"/>
    <w:rPr>
      <w:rFonts w:ascii="Lucida Grande" w:hAnsi="Lucida Grande" w:cs="Lucida Grande"/>
      <w:sz w:val="18"/>
      <w:szCs w:val="18"/>
      <w:lang w:val="en-US"/>
    </w:rPr>
  </w:style>
  <w:style w:type="character" w:styleId="Hyperlink">
    <w:name w:val="Hyperlink"/>
    <w:locked/>
    <w:rsid w:val="00C81C80"/>
    <w:rPr>
      <w:color w:val="0000FF"/>
      <w:u w:val="single"/>
    </w:rPr>
  </w:style>
  <w:style w:type="character" w:styleId="FollowedHyperlink">
    <w:name w:val="FollowedHyperlink"/>
    <w:locked/>
    <w:rsid w:val="00C7768B"/>
    <w:rPr>
      <w:color w:val="800080"/>
      <w:u w:val="single"/>
    </w:rPr>
  </w:style>
  <w:style w:type="paragraph" w:customStyle="1" w:styleId="Style0">
    <w:name w:val="Style0"/>
    <w:rsid w:val="007611E5"/>
    <w:pPr>
      <w:autoSpaceDE w:val="0"/>
      <w:autoSpaceDN w:val="0"/>
      <w:adjustRightInd w:val="0"/>
    </w:pPr>
    <w:rPr>
      <w:rFonts w:ascii="Arial" w:eastAsia="Calibri" w:hAnsi="Arial" w:cs="Arial"/>
      <w:sz w:val="24"/>
      <w:szCs w:val="24"/>
      <w:lang w:val="en-AU" w:eastAsia="en-AU"/>
    </w:rPr>
  </w:style>
  <w:style w:type="paragraph" w:styleId="EndnoteText">
    <w:name w:val="endnote text"/>
    <w:basedOn w:val="Normal"/>
    <w:link w:val="EndnoteTextChar"/>
    <w:locked/>
    <w:rsid w:val="00222089"/>
  </w:style>
  <w:style w:type="character" w:customStyle="1" w:styleId="EndnoteTextChar">
    <w:name w:val="Endnote Text Char"/>
    <w:link w:val="EndnoteText"/>
    <w:rsid w:val="00222089"/>
    <w:rPr>
      <w:sz w:val="24"/>
      <w:szCs w:val="24"/>
    </w:rPr>
  </w:style>
  <w:style w:type="character" w:styleId="EndnoteReference">
    <w:name w:val="endnote reference"/>
    <w:locked/>
    <w:rsid w:val="00222089"/>
    <w:rPr>
      <w:vertAlign w:val="superscript"/>
    </w:rPr>
  </w:style>
  <w:style w:type="paragraph" w:styleId="FootnoteText">
    <w:name w:val="footnote text"/>
    <w:basedOn w:val="Normal"/>
    <w:link w:val="FootnoteTextChar"/>
    <w:locked/>
    <w:rsid w:val="00222089"/>
  </w:style>
  <w:style w:type="character" w:customStyle="1" w:styleId="FootnoteTextChar">
    <w:name w:val="Footnote Text Char"/>
    <w:link w:val="FootnoteText"/>
    <w:rsid w:val="00222089"/>
    <w:rPr>
      <w:sz w:val="24"/>
      <w:szCs w:val="24"/>
    </w:rPr>
  </w:style>
  <w:style w:type="character" w:styleId="FootnoteReference">
    <w:name w:val="footnote reference"/>
    <w:locked/>
    <w:rsid w:val="00222089"/>
    <w:rPr>
      <w:vertAlign w:val="superscript"/>
    </w:rPr>
  </w:style>
  <w:style w:type="paragraph" w:styleId="ListParagraph">
    <w:name w:val="List Paragraph"/>
    <w:basedOn w:val="Normal"/>
    <w:uiPriority w:val="34"/>
    <w:qFormat/>
    <w:rsid w:val="003362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D17D3824B42CC46BB63D695D6FB851F" ma:contentTypeVersion="0" ma:contentTypeDescription="Create a new document." ma:contentTypeScope="" ma:versionID="ca577af77bba2ee395da3cf669740ca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65B41-A6CC-4D61-AEE0-4410C4520C59}">
  <ds:schemaRefs>
    <ds:schemaRef ds:uri="http://schemas.microsoft.com/sharepoint/v3/contenttype/forms"/>
  </ds:schemaRefs>
</ds:datastoreItem>
</file>

<file path=customXml/itemProps2.xml><?xml version="1.0" encoding="utf-8"?>
<ds:datastoreItem xmlns:ds="http://schemas.openxmlformats.org/officeDocument/2006/customXml" ds:itemID="{E34F7204-0DD8-4684-AF27-C915E2124B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37BCAB9-9A8C-4588-B88B-26B234C6D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431</Words>
  <Characters>2343</Characters>
  <Application>Microsoft Office Word</Application>
  <DocSecurity>4</DocSecurity>
  <Lines>19</Lines>
  <Paragraphs>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MEDIA STATEMENT 	</vt:lpstr>
    </vt:vector>
  </TitlesOfParts>
  <Company>EMC</Company>
  <LinksUpToDate>false</LinksUpToDate>
  <CharactersWithSpaces>2769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Anistasia Stomo</dc:creator>
  <cp:keywords/>
  <dc:description/>
  <cp:lastModifiedBy>CAMPBJ</cp:lastModifiedBy>
  <cp:revision>2</cp:revision>
  <cp:lastPrinted>2012-05-10T23:06:00Z</cp:lastPrinted>
  <dcterms:created xsi:type="dcterms:W3CDTF">2012-09-24T01:11:00Z</dcterms:created>
  <dcterms:modified xsi:type="dcterms:W3CDTF">2012-09-24T01:11:00Z</dcterms:modified>
</cp:coreProperties>
</file>