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2B68" w14:textId="5FBE9435" w:rsidR="00DC2553" w:rsidRPr="002F18BA" w:rsidRDefault="0063235D" w:rsidP="0046733B">
      <w:pPr>
        <w:ind w:firstLine="720"/>
        <w:rPr>
          <w:rFonts w:ascii="Times New Roman" w:eastAsia="Times New Roman" w:hAnsi="Times New Roman" w:cs="Times New Roman"/>
          <w:color w:val="FF0000"/>
          <w:lang w:eastAsia="en-GB"/>
        </w:rPr>
      </w:pPr>
      <w:r w:rsidRPr="002F18BA">
        <w:rPr>
          <w:rFonts w:ascii="Arial" w:eastAsia="Times New Roman" w:hAnsi="Arial" w:cs="Arial"/>
          <w:b/>
          <w:bCs/>
          <w:color w:val="FF0000"/>
          <w:sz w:val="28"/>
          <w:szCs w:val="28"/>
          <w:lang w:eastAsia="en-GB"/>
        </w:rPr>
        <w:t xml:space="preserve">PSA/CPSU NSW </w:t>
      </w:r>
      <w:r w:rsidR="00DC2553" w:rsidRPr="002F18BA">
        <w:rPr>
          <w:rFonts w:ascii="Arial" w:eastAsia="Times New Roman" w:hAnsi="Arial" w:cs="Arial"/>
          <w:b/>
          <w:bCs/>
          <w:color w:val="FF0000"/>
          <w:sz w:val="28"/>
          <w:szCs w:val="28"/>
          <w:lang w:eastAsia="en-GB"/>
        </w:rPr>
        <w:t>RETIRED ASSOCIATES</w:t>
      </w:r>
      <w:r w:rsidRPr="002F18BA">
        <w:rPr>
          <w:rFonts w:ascii="Arial" w:eastAsia="Times New Roman" w:hAnsi="Arial" w:cs="Arial"/>
          <w:b/>
          <w:bCs/>
          <w:color w:val="FF0000"/>
          <w:sz w:val="28"/>
          <w:szCs w:val="28"/>
          <w:lang w:eastAsia="en-GB"/>
        </w:rPr>
        <w:t xml:space="preserve"> ADVISORY GROUP</w:t>
      </w:r>
    </w:p>
    <w:p w14:paraId="4627E496" w14:textId="5419B369" w:rsidR="007A4BAF" w:rsidRPr="002F18BA" w:rsidRDefault="00DC2553" w:rsidP="00F1352D">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MINUTES OF</w:t>
      </w:r>
      <w:r w:rsidR="007A4BAF" w:rsidRPr="002F18BA">
        <w:rPr>
          <w:rFonts w:ascii="Arial" w:eastAsia="Times New Roman" w:hAnsi="Arial" w:cs="Arial"/>
          <w:b/>
          <w:bCs/>
          <w:color w:val="FF0000"/>
          <w:kern w:val="36"/>
          <w:sz w:val="28"/>
          <w:szCs w:val="28"/>
          <w:lang w:eastAsia="en-GB"/>
        </w:rPr>
        <w:t xml:space="preserve"> </w:t>
      </w:r>
      <w:r w:rsidRPr="002F18BA">
        <w:rPr>
          <w:rFonts w:ascii="Arial" w:eastAsia="Times New Roman" w:hAnsi="Arial" w:cs="Arial"/>
          <w:b/>
          <w:bCs/>
          <w:color w:val="FF0000"/>
          <w:kern w:val="36"/>
          <w:sz w:val="28"/>
          <w:szCs w:val="28"/>
          <w:lang w:eastAsia="en-GB"/>
        </w:rPr>
        <w:t>MEETING</w:t>
      </w:r>
    </w:p>
    <w:p w14:paraId="5B1CBA4A" w14:textId="26FD238D" w:rsidR="007A4BAF" w:rsidRPr="002F18BA" w:rsidRDefault="007A4BAF" w:rsidP="007A4BAF">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 xml:space="preserve">Held on </w:t>
      </w:r>
      <w:r w:rsidR="00DD42F0" w:rsidRPr="002F18BA">
        <w:rPr>
          <w:rFonts w:ascii="Arial" w:eastAsia="Times New Roman" w:hAnsi="Arial" w:cs="Arial"/>
          <w:b/>
          <w:bCs/>
          <w:color w:val="FF0000"/>
          <w:kern w:val="36"/>
          <w:sz w:val="28"/>
          <w:szCs w:val="28"/>
          <w:lang w:eastAsia="en-GB"/>
        </w:rPr>
        <w:t>Tuesday</w:t>
      </w:r>
      <w:r w:rsidR="007F4173" w:rsidRPr="002F18BA">
        <w:rPr>
          <w:rFonts w:ascii="Arial" w:eastAsia="Times New Roman" w:hAnsi="Arial" w:cs="Arial"/>
          <w:b/>
          <w:bCs/>
          <w:color w:val="FF0000"/>
          <w:kern w:val="36"/>
          <w:sz w:val="28"/>
          <w:szCs w:val="28"/>
          <w:lang w:eastAsia="en-GB"/>
        </w:rPr>
        <w:t xml:space="preserve"> </w:t>
      </w:r>
      <w:r w:rsidR="000C15CA">
        <w:rPr>
          <w:rFonts w:ascii="Arial" w:eastAsia="Times New Roman" w:hAnsi="Arial" w:cs="Arial"/>
          <w:b/>
          <w:bCs/>
          <w:color w:val="FF0000"/>
          <w:kern w:val="36"/>
          <w:sz w:val="28"/>
          <w:szCs w:val="28"/>
          <w:lang w:eastAsia="en-GB"/>
        </w:rPr>
        <w:t>27 February 2024</w:t>
      </w:r>
      <w:r w:rsidRPr="002F18BA">
        <w:rPr>
          <w:rFonts w:ascii="Arial" w:eastAsia="Times New Roman" w:hAnsi="Arial" w:cs="Arial"/>
          <w:b/>
          <w:bCs/>
          <w:color w:val="FF0000"/>
          <w:kern w:val="36"/>
          <w:sz w:val="28"/>
          <w:szCs w:val="28"/>
          <w:lang w:eastAsia="en-GB"/>
        </w:rPr>
        <w:t xml:space="preserve"> a</w:t>
      </w:r>
      <w:r w:rsidR="00DD42F0" w:rsidRPr="002F18BA">
        <w:rPr>
          <w:rFonts w:ascii="Arial" w:eastAsia="Times New Roman" w:hAnsi="Arial" w:cs="Arial"/>
          <w:b/>
          <w:bCs/>
          <w:color w:val="FF0000"/>
          <w:kern w:val="36"/>
          <w:sz w:val="28"/>
          <w:szCs w:val="28"/>
          <w:lang w:eastAsia="en-GB"/>
        </w:rPr>
        <w:t xml:space="preserve">t </w:t>
      </w:r>
      <w:r w:rsidRPr="002F18BA">
        <w:rPr>
          <w:rFonts w:ascii="Arial" w:eastAsia="Times New Roman" w:hAnsi="Arial" w:cs="Arial"/>
          <w:b/>
          <w:bCs/>
          <w:color w:val="FF0000"/>
          <w:kern w:val="36"/>
          <w:sz w:val="28"/>
          <w:szCs w:val="28"/>
          <w:lang w:eastAsia="en-GB"/>
        </w:rPr>
        <w:t>PSA House and by Zoom</w:t>
      </w:r>
    </w:p>
    <w:p w14:paraId="773A087D" w14:textId="77777777" w:rsidR="002F6DE2" w:rsidRPr="002F18BA" w:rsidRDefault="002F6DE2" w:rsidP="002F6DE2">
      <w:pPr>
        <w:pBdr>
          <w:bottom w:val="single" w:sz="12" w:space="1" w:color="auto"/>
        </w:pBdr>
        <w:jc w:val="both"/>
        <w:rPr>
          <w:rFonts w:ascii="Times New Roman" w:eastAsia="Times New Roman" w:hAnsi="Times New Roman" w:cs="Times New Roman"/>
          <w:color w:val="FF0000"/>
          <w:lang w:eastAsia="en-GB"/>
        </w:rPr>
      </w:pPr>
    </w:p>
    <w:p w14:paraId="75701947" w14:textId="77777777" w:rsidR="00A84BED" w:rsidRDefault="00A84BED" w:rsidP="002401DA">
      <w:pPr>
        <w:jc w:val="both"/>
        <w:rPr>
          <w:rFonts w:ascii="Arial" w:eastAsia="Times New Roman" w:hAnsi="Arial" w:cs="Arial"/>
          <w:color w:val="000000"/>
          <w:lang w:eastAsia="en-GB"/>
        </w:rPr>
      </w:pPr>
    </w:p>
    <w:p w14:paraId="6A18B1B7" w14:textId="09F8DA9A" w:rsidR="002401DA" w:rsidRDefault="00DC2553" w:rsidP="002401DA">
      <w:pPr>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The meeting was chaired by </w:t>
      </w:r>
      <w:r w:rsidR="005E77C5">
        <w:rPr>
          <w:rFonts w:ascii="Arial" w:eastAsia="Times New Roman" w:hAnsi="Arial" w:cs="Arial"/>
          <w:color w:val="000000"/>
          <w:lang w:eastAsia="en-GB"/>
        </w:rPr>
        <w:t>Dave McKeough</w:t>
      </w:r>
      <w:r w:rsidR="00895330">
        <w:rPr>
          <w:rFonts w:ascii="Arial" w:eastAsia="Times New Roman" w:hAnsi="Arial" w:cs="Arial"/>
          <w:color w:val="000000"/>
          <w:lang w:eastAsia="en-GB"/>
        </w:rPr>
        <w:t xml:space="preserve">, </w:t>
      </w:r>
      <w:r>
        <w:rPr>
          <w:rFonts w:ascii="Arial" w:eastAsia="Times New Roman" w:hAnsi="Arial" w:cs="Arial"/>
          <w:color w:val="000000"/>
          <w:lang w:eastAsia="en-GB"/>
        </w:rPr>
        <w:t>President of the</w:t>
      </w:r>
      <w:r w:rsidR="0063235D">
        <w:rPr>
          <w:rFonts w:ascii="Arial" w:eastAsia="Times New Roman" w:hAnsi="Arial" w:cs="Arial"/>
          <w:color w:val="000000"/>
          <w:lang w:eastAsia="en-GB"/>
        </w:rPr>
        <w:t xml:space="preserve"> PSA</w:t>
      </w:r>
      <w:r w:rsidR="004B3734">
        <w:rPr>
          <w:rFonts w:ascii="Arial" w:eastAsia="Times New Roman" w:hAnsi="Arial" w:cs="Arial"/>
          <w:color w:val="000000"/>
          <w:lang w:eastAsia="en-GB"/>
        </w:rPr>
        <w:t xml:space="preserve"> </w:t>
      </w:r>
      <w:r w:rsidR="0063235D">
        <w:rPr>
          <w:rFonts w:ascii="Arial" w:eastAsia="Times New Roman" w:hAnsi="Arial" w:cs="Arial"/>
          <w:color w:val="000000"/>
          <w:lang w:eastAsia="en-GB"/>
        </w:rPr>
        <w:t>CPSU NSW</w:t>
      </w:r>
      <w:r>
        <w:rPr>
          <w:rFonts w:ascii="Arial" w:eastAsia="Times New Roman" w:hAnsi="Arial" w:cs="Arial"/>
          <w:color w:val="000000"/>
          <w:lang w:eastAsia="en-GB"/>
        </w:rPr>
        <w:t xml:space="preserve"> Retired Associates</w:t>
      </w:r>
      <w:r w:rsidR="00895330">
        <w:rPr>
          <w:rFonts w:ascii="Arial" w:eastAsia="Times New Roman" w:hAnsi="Arial" w:cs="Arial"/>
          <w:color w:val="000000"/>
          <w:lang w:eastAsia="en-GB"/>
        </w:rPr>
        <w:t xml:space="preserve"> </w:t>
      </w:r>
      <w:r w:rsidR="00F268D5">
        <w:rPr>
          <w:rFonts w:ascii="Arial" w:eastAsia="Times New Roman" w:hAnsi="Arial" w:cs="Arial"/>
          <w:color w:val="000000"/>
          <w:lang w:eastAsia="en-GB"/>
        </w:rPr>
        <w:t>and commenced at 10.</w:t>
      </w:r>
      <w:r w:rsidR="000C15CA">
        <w:rPr>
          <w:rFonts w:ascii="Arial" w:eastAsia="Times New Roman" w:hAnsi="Arial" w:cs="Arial"/>
          <w:color w:val="000000"/>
          <w:lang w:eastAsia="en-GB"/>
        </w:rPr>
        <w:t>40</w:t>
      </w:r>
      <w:r w:rsidR="00F268D5">
        <w:rPr>
          <w:rFonts w:ascii="Arial" w:eastAsia="Times New Roman" w:hAnsi="Arial" w:cs="Arial"/>
          <w:color w:val="000000"/>
          <w:lang w:eastAsia="en-GB"/>
        </w:rPr>
        <w:t>am</w:t>
      </w:r>
      <w:r w:rsidR="00A34EC2">
        <w:rPr>
          <w:rFonts w:ascii="Arial" w:eastAsia="Times New Roman" w:hAnsi="Arial" w:cs="Arial"/>
          <w:color w:val="000000"/>
          <w:lang w:eastAsia="en-GB"/>
        </w:rPr>
        <w:t>.</w:t>
      </w:r>
      <w:r w:rsidR="00554383">
        <w:rPr>
          <w:rFonts w:ascii="Arial" w:eastAsia="Times New Roman" w:hAnsi="Arial" w:cs="Arial"/>
          <w:color w:val="000000"/>
          <w:lang w:eastAsia="en-GB"/>
        </w:rPr>
        <w:t xml:space="preserve"> Minutes taken by Wayne O’Mara.</w:t>
      </w:r>
    </w:p>
    <w:p w14:paraId="135587A4" w14:textId="35D16D23" w:rsidR="002401DA" w:rsidRDefault="002401DA" w:rsidP="002401DA">
      <w:pPr>
        <w:jc w:val="both"/>
        <w:rPr>
          <w:rFonts w:ascii="Arial" w:eastAsia="Times New Roman" w:hAnsi="Arial" w:cs="Arial"/>
          <w:b/>
          <w:bCs/>
          <w:color w:val="000000"/>
          <w:lang w:eastAsia="en-GB"/>
        </w:rPr>
      </w:pPr>
    </w:p>
    <w:p w14:paraId="4AB6D8BA" w14:textId="0639C900" w:rsidR="002401DA" w:rsidRPr="00715190" w:rsidRDefault="002401DA">
      <w:pPr>
        <w:pStyle w:val="ListParagraph"/>
        <w:numPr>
          <w:ilvl w:val="0"/>
          <w:numId w:val="1"/>
        </w:numPr>
        <w:ind w:hanging="720"/>
        <w:jc w:val="both"/>
        <w:rPr>
          <w:rFonts w:ascii="Arial" w:eastAsia="Times New Roman" w:hAnsi="Arial" w:cs="Arial"/>
          <w:b/>
          <w:bCs/>
          <w:color w:val="FF0000"/>
          <w:lang w:eastAsia="en-GB"/>
        </w:rPr>
      </w:pPr>
      <w:r w:rsidRPr="00715190">
        <w:rPr>
          <w:rFonts w:ascii="Arial" w:eastAsia="Times New Roman" w:hAnsi="Arial" w:cs="Arial"/>
          <w:b/>
          <w:bCs/>
          <w:color w:val="FF0000"/>
          <w:lang w:eastAsia="en-GB"/>
        </w:rPr>
        <w:t xml:space="preserve">Acknowledgement of Country </w:t>
      </w:r>
      <w:r w:rsidRPr="00715190">
        <w:rPr>
          <w:rFonts w:ascii="Arial" w:eastAsia="Times New Roman" w:hAnsi="Arial" w:cs="Arial"/>
          <w:color w:val="FF0000"/>
          <w:lang w:eastAsia="en-GB"/>
        </w:rPr>
        <w:t xml:space="preserve">– </w:t>
      </w:r>
      <w:r w:rsidR="000C15CA">
        <w:rPr>
          <w:rFonts w:ascii="Arial" w:eastAsia="Times New Roman" w:hAnsi="Arial" w:cs="Arial"/>
          <w:color w:val="000000" w:themeColor="text1"/>
          <w:lang w:eastAsia="en-GB"/>
        </w:rPr>
        <w:t>Wayne O’Mara</w:t>
      </w:r>
    </w:p>
    <w:p w14:paraId="16333D76" w14:textId="274C2437" w:rsidR="002401DA" w:rsidRDefault="002401DA" w:rsidP="002401DA">
      <w:pPr>
        <w:jc w:val="both"/>
        <w:rPr>
          <w:rFonts w:ascii="Arial" w:eastAsia="Times New Roman" w:hAnsi="Arial" w:cs="Arial"/>
          <w:b/>
          <w:bCs/>
          <w:color w:val="000000"/>
          <w:lang w:eastAsia="en-GB"/>
        </w:rPr>
      </w:pPr>
    </w:p>
    <w:p w14:paraId="2F1620F5" w14:textId="5217F520" w:rsidR="002401DA" w:rsidRPr="002F18BA" w:rsidRDefault="002401DA">
      <w:pPr>
        <w:pStyle w:val="ListParagraph"/>
        <w:numPr>
          <w:ilvl w:val="0"/>
          <w:numId w:val="1"/>
        </w:numPr>
        <w:ind w:left="142" w:hanging="142"/>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Attendance</w:t>
      </w:r>
    </w:p>
    <w:p w14:paraId="79A979BF" w14:textId="77777777" w:rsidR="00DC2553" w:rsidRPr="00DC2553" w:rsidRDefault="00DC2553" w:rsidP="002F6DE2">
      <w:pPr>
        <w:jc w:val="both"/>
        <w:rPr>
          <w:rFonts w:ascii="Times New Roman" w:eastAsia="Times New Roman" w:hAnsi="Times New Roman" w:cs="Times New Roman"/>
          <w:color w:val="000000"/>
          <w:lang w:eastAsia="en-GB"/>
        </w:rPr>
      </w:pPr>
    </w:p>
    <w:p w14:paraId="75B09808" w14:textId="2543D11A" w:rsidR="00DC2553" w:rsidRPr="00DC2553" w:rsidRDefault="00B75068" w:rsidP="002F6DE2">
      <w:pPr>
        <w:jc w:val="both"/>
        <w:rPr>
          <w:rFonts w:ascii="Times New Roman" w:eastAsia="Times New Roman" w:hAnsi="Times New Roman" w:cs="Times New Roman"/>
          <w:color w:val="000000"/>
          <w:lang w:eastAsia="en-GB"/>
        </w:rPr>
      </w:pPr>
      <w:r w:rsidRPr="00B75068">
        <w:rPr>
          <w:rFonts w:ascii="Arial" w:eastAsia="Times New Roman" w:hAnsi="Arial" w:cs="Arial"/>
          <w:b/>
          <w:bCs/>
          <w:color w:val="000000"/>
          <w:lang w:eastAsia="en-GB"/>
        </w:rPr>
        <w:t>At PSA House</w:t>
      </w:r>
      <w:r>
        <w:rPr>
          <w:rFonts w:ascii="Arial" w:eastAsia="Times New Roman" w:hAnsi="Arial" w:cs="Arial"/>
          <w:color w:val="000000"/>
          <w:lang w:eastAsia="en-GB"/>
        </w:rPr>
        <w:t xml:space="preserve"> </w:t>
      </w:r>
      <w:r w:rsidR="005E77C5">
        <w:rPr>
          <w:rFonts w:ascii="Arial" w:eastAsia="Times New Roman" w:hAnsi="Arial" w:cs="Arial"/>
          <w:color w:val="000000"/>
          <w:lang w:eastAsia="en-GB"/>
        </w:rPr>
        <w:t xml:space="preserve">Dave McKeough, </w:t>
      </w:r>
      <w:r w:rsidR="00DC2553" w:rsidRPr="00DC2553">
        <w:rPr>
          <w:rFonts w:ascii="Arial" w:eastAsia="Times New Roman" w:hAnsi="Arial" w:cs="Arial"/>
          <w:color w:val="000000"/>
          <w:lang w:eastAsia="en-GB"/>
        </w:rPr>
        <w:t>Robert Asbury</w:t>
      </w:r>
      <w:r w:rsidR="0034584C">
        <w:rPr>
          <w:rFonts w:ascii="Arial" w:eastAsia="Times New Roman" w:hAnsi="Arial" w:cs="Arial"/>
          <w:color w:val="000000"/>
          <w:lang w:eastAsia="en-GB"/>
        </w:rPr>
        <w:t>,</w:t>
      </w:r>
      <w:r w:rsidR="00DC2553">
        <w:rPr>
          <w:rFonts w:ascii="Arial" w:eastAsia="Times New Roman" w:hAnsi="Arial" w:cs="Arial"/>
          <w:color w:val="000000"/>
          <w:lang w:eastAsia="en-GB"/>
        </w:rPr>
        <w:t xml:space="preserve"> </w:t>
      </w:r>
      <w:r w:rsidR="005E77C5">
        <w:rPr>
          <w:rFonts w:ascii="Arial" w:eastAsia="Times New Roman" w:hAnsi="Arial" w:cs="Arial"/>
          <w:color w:val="000000"/>
          <w:lang w:eastAsia="en-GB"/>
        </w:rPr>
        <w:t>Mara Tudorin, Ysbrand Oosten, Sam</w:t>
      </w:r>
      <w:r w:rsidR="0013064F">
        <w:rPr>
          <w:rFonts w:ascii="Arial" w:eastAsia="Times New Roman" w:hAnsi="Arial" w:cs="Arial"/>
          <w:color w:val="000000"/>
          <w:lang w:eastAsia="en-GB"/>
        </w:rPr>
        <w:t>so</w:t>
      </w:r>
      <w:r w:rsidR="005E77C5">
        <w:rPr>
          <w:rFonts w:ascii="Arial" w:eastAsia="Times New Roman" w:hAnsi="Arial" w:cs="Arial"/>
          <w:color w:val="000000"/>
          <w:lang w:eastAsia="en-GB"/>
        </w:rPr>
        <w:t>n Ram</w:t>
      </w:r>
      <w:r w:rsidR="00BE0148">
        <w:rPr>
          <w:rFonts w:ascii="Arial" w:eastAsia="Times New Roman" w:hAnsi="Arial" w:cs="Arial"/>
          <w:color w:val="000000"/>
          <w:lang w:eastAsia="en-GB"/>
        </w:rPr>
        <w:t>a</w:t>
      </w:r>
      <w:r w:rsidR="005E77C5">
        <w:rPr>
          <w:rFonts w:ascii="Arial" w:eastAsia="Times New Roman" w:hAnsi="Arial" w:cs="Arial"/>
          <w:color w:val="000000"/>
          <w:lang w:eastAsia="en-GB"/>
        </w:rPr>
        <w:t>n, John Walz, David C</w:t>
      </w:r>
      <w:r w:rsidR="00EA1938">
        <w:rPr>
          <w:rFonts w:ascii="Arial" w:eastAsia="Times New Roman" w:hAnsi="Arial" w:cs="Arial"/>
          <w:color w:val="000000"/>
          <w:lang w:eastAsia="en-GB"/>
        </w:rPr>
        <w:t>lyant</w:t>
      </w:r>
      <w:r w:rsidR="000C15CA">
        <w:rPr>
          <w:rFonts w:ascii="Arial" w:eastAsia="Times New Roman" w:hAnsi="Arial" w:cs="Arial"/>
          <w:color w:val="000000"/>
          <w:lang w:eastAsia="en-GB"/>
        </w:rPr>
        <w:t>, Paul Turner, Wayne O’Mara, Cathryn Jenkins</w:t>
      </w:r>
    </w:p>
    <w:p w14:paraId="12C570A8" w14:textId="77777777" w:rsidR="00DC2553" w:rsidRPr="00DC2553" w:rsidRDefault="00DC2553" w:rsidP="002F6DE2">
      <w:pPr>
        <w:jc w:val="both"/>
        <w:rPr>
          <w:rFonts w:ascii="Times New Roman" w:eastAsia="Times New Roman" w:hAnsi="Times New Roman" w:cs="Times New Roman"/>
          <w:color w:val="000000"/>
          <w:lang w:eastAsia="en-GB"/>
        </w:rPr>
      </w:pPr>
    </w:p>
    <w:p w14:paraId="58889B9A" w14:textId="4EC26D1A" w:rsidR="00EC1111" w:rsidRDefault="00B75068" w:rsidP="00B75068">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PSA Representative</w:t>
      </w:r>
      <w:r w:rsidR="00536FE7">
        <w:rPr>
          <w:rFonts w:ascii="Arial" w:eastAsia="Times New Roman" w:hAnsi="Arial" w:cs="Arial"/>
          <w:b/>
          <w:bCs/>
          <w:color w:val="000000"/>
          <w:lang w:eastAsia="en-GB"/>
        </w:rPr>
        <w:t xml:space="preserve"> </w:t>
      </w:r>
      <w:r w:rsidR="000C15CA" w:rsidRPr="000C15CA">
        <w:rPr>
          <w:rFonts w:ascii="Arial" w:eastAsia="Times New Roman" w:hAnsi="Arial" w:cs="Arial"/>
          <w:bCs/>
          <w:color w:val="000000"/>
          <w:lang w:eastAsia="en-GB"/>
        </w:rPr>
        <w:t>Simone Scalmer, PSA Women’</w:t>
      </w:r>
      <w:r w:rsidR="00554383">
        <w:rPr>
          <w:rFonts w:ascii="Arial" w:eastAsia="Times New Roman" w:hAnsi="Arial" w:cs="Arial"/>
          <w:bCs/>
          <w:color w:val="000000"/>
          <w:lang w:eastAsia="en-GB"/>
        </w:rPr>
        <w:t>s Industrial Officer</w:t>
      </w:r>
    </w:p>
    <w:p w14:paraId="3EED18C1" w14:textId="77777777" w:rsidR="00B75068" w:rsidRDefault="00B75068" w:rsidP="002F6DE2">
      <w:pPr>
        <w:jc w:val="both"/>
        <w:rPr>
          <w:rFonts w:ascii="Arial" w:eastAsia="Times New Roman" w:hAnsi="Arial" w:cs="Arial"/>
          <w:b/>
          <w:bCs/>
          <w:color w:val="000000"/>
          <w:lang w:eastAsia="en-GB"/>
        </w:rPr>
      </w:pPr>
    </w:p>
    <w:p w14:paraId="4BC011E2" w14:textId="1327FCB0" w:rsidR="00253B5C" w:rsidRDefault="00DC2553" w:rsidP="002F6DE2">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By Zoom</w:t>
      </w:r>
      <w:r w:rsidR="00D844B8">
        <w:rPr>
          <w:rFonts w:ascii="Arial" w:eastAsia="Times New Roman" w:hAnsi="Arial" w:cs="Arial"/>
          <w:color w:val="000000"/>
          <w:lang w:eastAsia="en-GB"/>
        </w:rPr>
        <w:t xml:space="preserve"> </w:t>
      </w:r>
      <w:r w:rsidR="000C15CA">
        <w:rPr>
          <w:rFonts w:ascii="Arial" w:eastAsia="Times New Roman" w:hAnsi="Arial" w:cs="Arial"/>
          <w:color w:val="000000"/>
          <w:lang w:eastAsia="en-GB"/>
        </w:rPr>
        <w:t>Isabella Ramirra, David Briggs</w:t>
      </w:r>
    </w:p>
    <w:p w14:paraId="4A7C1406" w14:textId="77777777" w:rsidR="00253B5C" w:rsidRDefault="00253B5C" w:rsidP="002F6DE2">
      <w:pPr>
        <w:jc w:val="both"/>
        <w:rPr>
          <w:rFonts w:ascii="Arial" w:eastAsia="Times New Roman" w:hAnsi="Arial" w:cs="Arial"/>
          <w:b/>
          <w:bCs/>
          <w:color w:val="000000"/>
          <w:lang w:eastAsia="en-GB"/>
        </w:rPr>
      </w:pPr>
    </w:p>
    <w:p w14:paraId="280A7AE0" w14:textId="7E68D3C5" w:rsidR="00DC2553" w:rsidRPr="002F18BA" w:rsidRDefault="001E5834" w:rsidP="002F6DE2">
      <w:pPr>
        <w:jc w:val="both"/>
        <w:rPr>
          <w:rFonts w:ascii="Arial" w:eastAsia="Times New Roman" w:hAnsi="Arial" w:cs="Arial"/>
          <w:color w:val="FF0000"/>
          <w:lang w:eastAsia="en-GB"/>
        </w:rPr>
      </w:pPr>
      <w:r w:rsidRPr="002F18BA">
        <w:rPr>
          <w:rFonts w:ascii="Arial" w:eastAsia="Times New Roman" w:hAnsi="Arial" w:cs="Arial"/>
          <w:b/>
          <w:bCs/>
          <w:color w:val="FF0000"/>
          <w:lang w:eastAsia="en-GB"/>
        </w:rPr>
        <w:t>3</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t>Apologie</w:t>
      </w:r>
      <w:r w:rsidR="008D10EB" w:rsidRPr="002F18BA">
        <w:rPr>
          <w:rFonts w:ascii="Arial" w:eastAsia="Times New Roman" w:hAnsi="Arial" w:cs="Arial"/>
          <w:b/>
          <w:bCs/>
          <w:color w:val="FF0000"/>
          <w:lang w:eastAsia="en-GB"/>
        </w:rPr>
        <w:t>s</w:t>
      </w:r>
    </w:p>
    <w:p w14:paraId="3E56B334" w14:textId="77777777" w:rsidR="00EC1111" w:rsidRDefault="00EC1111" w:rsidP="002F6DE2">
      <w:pPr>
        <w:jc w:val="both"/>
        <w:rPr>
          <w:rFonts w:ascii="Arial" w:eastAsia="Times New Roman" w:hAnsi="Arial" w:cs="Arial"/>
          <w:color w:val="000000"/>
          <w:lang w:eastAsia="en-GB"/>
        </w:rPr>
      </w:pPr>
    </w:p>
    <w:p w14:paraId="4B0C83A2" w14:textId="2B1E170E" w:rsidR="00536FE7" w:rsidRDefault="000C15CA" w:rsidP="002F6DE2">
      <w:pPr>
        <w:jc w:val="both"/>
        <w:rPr>
          <w:rFonts w:ascii="Arial" w:eastAsia="Times New Roman" w:hAnsi="Arial" w:cs="Arial"/>
          <w:color w:val="000000"/>
          <w:lang w:eastAsia="en-GB"/>
        </w:rPr>
      </w:pPr>
      <w:r>
        <w:rPr>
          <w:rFonts w:ascii="Arial" w:eastAsia="Times New Roman" w:hAnsi="Arial" w:cs="Arial"/>
          <w:color w:val="000000"/>
          <w:lang w:eastAsia="en-GB"/>
        </w:rPr>
        <w:t xml:space="preserve">Carmel McKeough, </w:t>
      </w:r>
      <w:r w:rsidR="00EC1111">
        <w:rPr>
          <w:rFonts w:ascii="Arial" w:eastAsia="Times New Roman" w:hAnsi="Arial" w:cs="Arial"/>
          <w:color w:val="000000"/>
          <w:lang w:eastAsia="en-GB"/>
        </w:rPr>
        <w:t>Bret Leech</w:t>
      </w:r>
      <w:r w:rsidR="005E77C5">
        <w:rPr>
          <w:rFonts w:ascii="Arial" w:eastAsia="Times New Roman" w:hAnsi="Arial" w:cs="Arial"/>
          <w:color w:val="000000"/>
          <w:lang w:eastAsia="en-GB"/>
        </w:rPr>
        <w:t>, Barry Blanchard</w:t>
      </w:r>
    </w:p>
    <w:p w14:paraId="5E5C9A5A" w14:textId="77777777" w:rsidR="00605EF2" w:rsidRPr="00605EF2" w:rsidRDefault="00605EF2" w:rsidP="002F6DE2">
      <w:pPr>
        <w:jc w:val="both"/>
        <w:rPr>
          <w:rFonts w:ascii="Arial" w:eastAsia="Times New Roman" w:hAnsi="Arial" w:cs="Arial"/>
          <w:color w:val="000000"/>
          <w:lang w:eastAsia="en-GB"/>
        </w:rPr>
      </w:pPr>
    </w:p>
    <w:p w14:paraId="2AACEE19" w14:textId="3B6FCCB1" w:rsidR="00DC2553" w:rsidRPr="006A47FC" w:rsidRDefault="00DC2553" w:rsidP="002F6DE2">
      <w:pPr>
        <w:jc w:val="both"/>
        <w:rPr>
          <w:rFonts w:ascii="Times New Roman" w:eastAsia="Times New Roman" w:hAnsi="Times New Roman" w:cs="Times New Roman"/>
          <w:b/>
          <w:bCs/>
          <w:color w:val="000000"/>
          <w:lang w:eastAsia="en-GB"/>
        </w:rPr>
      </w:pPr>
      <w:r w:rsidRPr="006A47FC">
        <w:rPr>
          <w:rFonts w:ascii="Arial" w:eastAsia="Times New Roman" w:hAnsi="Arial" w:cs="Arial"/>
          <w:b/>
          <w:bCs/>
          <w:color w:val="000000"/>
          <w:lang w:eastAsia="en-GB"/>
        </w:rPr>
        <w:t>MOTION:</w:t>
      </w:r>
      <w:r w:rsidRPr="006A47FC">
        <w:rPr>
          <w:rFonts w:ascii="Arial" w:eastAsia="Times New Roman" w:hAnsi="Arial" w:cs="Arial"/>
          <w:b/>
          <w:bCs/>
          <w:color w:val="000000"/>
          <w:lang w:eastAsia="en-GB"/>
        </w:rPr>
        <w:tab/>
        <w:t xml:space="preserve">That </w:t>
      </w:r>
      <w:r w:rsidR="00EA6392" w:rsidRPr="006A47FC">
        <w:rPr>
          <w:rFonts w:ascii="Arial" w:eastAsia="Times New Roman" w:hAnsi="Arial" w:cs="Arial"/>
          <w:b/>
          <w:bCs/>
          <w:color w:val="000000"/>
          <w:lang w:eastAsia="en-GB"/>
        </w:rPr>
        <w:t xml:space="preserve">the </w:t>
      </w:r>
      <w:r w:rsidRPr="006A47FC">
        <w:rPr>
          <w:rFonts w:ascii="Arial" w:eastAsia="Times New Roman" w:hAnsi="Arial" w:cs="Arial"/>
          <w:b/>
          <w:bCs/>
          <w:color w:val="000000"/>
          <w:lang w:eastAsia="en-GB"/>
        </w:rPr>
        <w:t>apologies be accepted</w:t>
      </w:r>
      <w:r w:rsidR="00EA6392" w:rsidRPr="006A47FC">
        <w:rPr>
          <w:rFonts w:ascii="Arial" w:eastAsia="Times New Roman" w:hAnsi="Arial" w:cs="Arial"/>
          <w:b/>
          <w:bCs/>
          <w:color w:val="000000"/>
          <w:lang w:eastAsia="en-GB"/>
        </w:rPr>
        <w:t>.</w:t>
      </w:r>
    </w:p>
    <w:p w14:paraId="4736FCDD" w14:textId="77777777" w:rsidR="00DC2553" w:rsidRPr="003D7CAD" w:rsidRDefault="00DC2553" w:rsidP="002F6DE2">
      <w:pPr>
        <w:jc w:val="both"/>
        <w:rPr>
          <w:rFonts w:ascii="Times New Roman" w:eastAsia="Times New Roman" w:hAnsi="Times New Roman" w:cs="Times New Roman"/>
          <w:color w:val="000000"/>
          <w:lang w:eastAsia="en-GB"/>
        </w:rPr>
      </w:pPr>
    </w:p>
    <w:p w14:paraId="238F8493" w14:textId="5FEA9484" w:rsidR="00DC2553" w:rsidRPr="00DC2553" w:rsidRDefault="00DC2553"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0019542C">
        <w:rPr>
          <w:rFonts w:ascii="Arial" w:eastAsia="Times New Roman" w:hAnsi="Arial" w:cs="Arial"/>
          <w:color w:val="000000"/>
          <w:lang w:eastAsia="en-GB"/>
        </w:rPr>
        <w:tab/>
      </w:r>
      <w:r w:rsidR="00554383">
        <w:rPr>
          <w:rFonts w:ascii="Arial" w:eastAsia="Times New Roman" w:hAnsi="Arial" w:cs="Arial"/>
          <w:color w:val="000000"/>
          <w:lang w:eastAsia="en-GB"/>
        </w:rPr>
        <w:t>John Walz</w:t>
      </w:r>
      <w:r w:rsidR="00B75068">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EA6392">
        <w:rPr>
          <w:rFonts w:ascii="Arial" w:eastAsia="Times New Roman" w:hAnsi="Arial" w:cs="Arial"/>
          <w:color w:val="000000"/>
          <w:lang w:eastAsia="en-GB"/>
        </w:rPr>
        <w:t>:</w:t>
      </w:r>
      <w:r w:rsidR="0019542C">
        <w:rPr>
          <w:rFonts w:ascii="Arial" w:eastAsia="Times New Roman" w:hAnsi="Arial" w:cs="Arial"/>
          <w:color w:val="000000"/>
          <w:lang w:eastAsia="en-GB"/>
        </w:rPr>
        <w:tab/>
      </w:r>
      <w:r w:rsidR="005E77C5">
        <w:rPr>
          <w:rFonts w:ascii="Arial" w:eastAsia="Times New Roman" w:hAnsi="Arial" w:cs="Arial"/>
          <w:color w:val="000000"/>
          <w:lang w:eastAsia="en-GB"/>
        </w:rPr>
        <w:tab/>
      </w:r>
      <w:r w:rsidR="00554383">
        <w:rPr>
          <w:rFonts w:ascii="Arial" w:eastAsia="Times New Roman" w:hAnsi="Arial" w:cs="Arial"/>
          <w:color w:val="000000"/>
          <w:lang w:eastAsia="en-GB"/>
        </w:rPr>
        <w:t>Robert Asbury</w:t>
      </w:r>
      <w:r w:rsidR="0063235D">
        <w:rPr>
          <w:rFonts w:ascii="Arial" w:eastAsia="Times New Roman" w:hAnsi="Arial" w:cs="Arial"/>
          <w:color w:val="000000"/>
          <w:lang w:eastAsia="en-GB"/>
        </w:rPr>
        <w:tab/>
      </w:r>
    </w:p>
    <w:p w14:paraId="602D9281" w14:textId="77777777" w:rsidR="005C1268" w:rsidRDefault="005C1268" w:rsidP="002F6DE2">
      <w:pPr>
        <w:jc w:val="both"/>
        <w:rPr>
          <w:rFonts w:ascii="Arial" w:eastAsia="Times New Roman" w:hAnsi="Arial" w:cs="Arial"/>
          <w:color w:val="000000"/>
          <w:lang w:eastAsia="en-GB"/>
        </w:rPr>
      </w:pPr>
    </w:p>
    <w:p w14:paraId="2371B259" w14:textId="77777777" w:rsidR="00FF6B35" w:rsidRDefault="00DC2553" w:rsidP="00FF6B35">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Pr="00DC2553">
        <w:rPr>
          <w:rFonts w:ascii="Arial" w:eastAsia="Times New Roman" w:hAnsi="Arial" w:cs="Arial"/>
          <w:color w:val="000000"/>
          <w:lang w:eastAsia="en-GB"/>
        </w:rPr>
        <w:tab/>
        <w:t>Unanimously</w:t>
      </w:r>
    </w:p>
    <w:p w14:paraId="04596366" w14:textId="77777777" w:rsidR="004F7445" w:rsidRPr="002F18BA" w:rsidRDefault="004F7445" w:rsidP="00A01BE0">
      <w:pPr>
        <w:tabs>
          <w:tab w:val="left" w:pos="284"/>
          <w:tab w:val="left" w:pos="709"/>
        </w:tabs>
        <w:jc w:val="both"/>
        <w:rPr>
          <w:rFonts w:ascii="Arial" w:eastAsia="Times New Roman" w:hAnsi="Arial" w:cs="Arial"/>
          <w:b/>
          <w:bCs/>
          <w:color w:val="FF0000"/>
          <w:lang w:eastAsia="en-GB"/>
        </w:rPr>
      </w:pPr>
    </w:p>
    <w:p w14:paraId="480DF8A8" w14:textId="281F497B" w:rsidR="00C20D6C" w:rsidRPr="002F18BA" w:rsidRDefault="00D70E4F" w:rsidP="00A01BE0">
      <w:pPr>
        <w:tabs>
          <w:tab w:val="left" w:pos="284"/>
          <w:tab w:val="left" w:pos="709"/>
        </w:tabs>
        <w:jc w:val="both"/>
        <w:rPr>
          <w:rFonts w:ascii="Times New Roman" w:eastAsia="Times New Roman" w:hAnsi="Times New Roman" w:cs="Times New Roman"/>
          <w:color w:val="FF0000"/>
          <w:lang w:eastAsia="en-GB"/>
        </w:rPr>
      </w:pPr>
      <w:r w:rsidRPr="002F18BA">
        <w:rPr>
          <w:rFonts w:ascii="Arial" w:eastAsia="Times New Roman" w:hAnsi="Arial" w:cs="Arial"/>
          <w:b/>
          <w:bCs/>
          <w:color w:val="FF0000"/>
          <w:lang w:eastAsia="en-GB"/>
        </w:rPr>
        <w:t>4</w:t>
      </w:r>
      <w:r w:rsidR="00A01BE0" w:rsidRPr="002F18BA">
        <w:rPr>
          <w:rFonts w:ascii="Arial" w:eastAsia="Times New Roman" w:hAnsi="Arial" w:cs="Arial"/>
          <w:b/>
          <w:bCs/>
          <w:color w:val="FF0000"/>
          <w:lang w:eastAsia="en-GB"/>
        </w:rPr>
        <w:t>.</w:t>
      </w:r>
      <w:r w:rsidR="00A01BE0" w:rsidRPr="002F18BA">
        <w:rPr>
          <w:rFonts w:ascii="Arial" w:eastAsia="Times New Roman" w:hAnsi="Arial" w:cs="Arial"/>
          <w:b/>
          <w:bCs/>
          <w:color w:val="FF0000"/>
          <w:lang w:eastAsia="en-GB"/>
        </w:rPr>
        <w:tab/>
      </w:r>
      <w:r w:rsidR="00A01BE0" w:rsidRPr="002F18BA">
        <w:rPr>
          <w:rFonts w:ascii="Arial" w:eastAsia="Times New Roman" w:hAnsi="Arial" w:cs="Arial"/>
          <w:b/>
          <w:bCs/>
          <w:color w:val="FF0000"/>
          <w:lang w:eastAsia="en-GB"/>
        </w:rPr>
        <w:tab/>
      </w:r>
      <w:r w:rsidR="003A09D1" w:rsidRPr="002F18BA">
        <w:rPr>
          <w:rFonts w:ascii="Arial" w:eastAsia="Times New Roman" w:hAnsi="Arial" w:cs="Arial"/>
          <w:b/>
          <w:bCs/>
          <w:color w:val="FF0000"/>
          <w:lang w:eastAsia="en-GB"/>
        </w:rPr>
        <w:t>Minutes of the Previous Meeting held on</w:t>
      </w:r>
      <w:r w:rsidR="0063235D" w:rsidRPr="002F18BA">
        <w:rPr>
          <w:rFonts w:ascii="Arial" w:eastAsia="Times New Roman" w:hAnsi="Arial" w:cs="Arial"/>
          <w:b/>
          <w:bCs/>
          <w:color w:val="FF0000"/>
          <w:lang w:eastAsia="en-GB"/>
        </w:rPr>
        <w:t xml:space="preserve"> </w:t>
      </w:r>
      <w:r w:rsidR="000C15CA">
        <w:rPr>
          <w:rFonts w:ascii="Arial" w:eastAsia="Times New Roman" w:hAnsi="Arial" w:cs="Arial"/>
          <w:b/>
          <w:bCs/>
          <w:color w:val="FF0000"/>
          <w:lang w:eastAsia="en-GB"/>
        </w:rPr>
        <w:t>5 December</w:t>
      </w:r>
      <w:r w:rsidR="00EC1111">
        <w:rPr>
          <w:rFonts w:ascii="Arial" w:eastAsia="Times New Roman" w:hAnsi="Arial" w:cs="Arial"/>
          <w:b/>
          <w:bCs/>
          <w:color w:val="FF0000"/>
          <w:lang w:eastAsia="en-GB"/>
        </w:rPr>
        <w:t xml:space="preserve"> 2023</w:t>
      </w:r>
    </w:p>
    <w:p w14:paraId="5FF38529" w14:textId="77777777" w:rsidR="003A09D1" w:rsidRPr="003A09D1" w:rsidRDefault="003A09D1" w:rsidP="003A09D1">
      <w:pPr>
        <w:pStyle w:val="ListParagraph"/>
        <w:jc w:val="both"/>
        <w:rPr>
          <w:rFonts w:ascii="Arial" w:eastAsia="Times New Roman" w:hAnsi="Arial" w:cs="Arial"/>
          <w:b/>
          <w:bCs/>
          <w:color w:val="000000"/>
          <w:lang w:eastAsia="en-GB"/>
        </w:rPr>
      </w:pPr>
    </w:p>
    <w:p w14:paraId="3105595B" w14:textId="245F48B1" w:rsidR="005E77C5" w:rsidRPr="00BE0148" w:rsidRDefault="003A09D1" w:rsidP="003A09D1">
      <w:pPr>
        <w:jc w:val="both"/>
        <w:rPr>
          <w:rFonts w:ascii="Arial" w:eastAsia="Times New Roman" w:hAnsi="Arial" w:cs="Arial"/>
          <w:color w:val="000000"/>
          <w:lang w:eastAsia="en-GB"/>
        </w:rPr>
      </w:pPr>
      <w:r w:rsidRPr="00BE0148">
        <w:rPr>
          <w:rFonts w:ascii="Arial" w:eastAsia="Times New Roman" w:hAnsi="Arial" w:cs="Arial"/>
          <w:color w:val="000000"/>
          <w:lang w:eastAsia="en-GB"/>
        </w:rPr>
        <w:t>MO</w:t>
      </w:r>
      <w:r w:rsidR="006A47FC" w:rsidRPr="00BE0148">
        <w:rPr>
          <w:rFonts w:ascii="Arial" w:eastAsia="Times New Roman" w:hAnsi="Arial" w:cs="Arial"/>
          <w:color w:val="000000"/>
          <w:lang w:eastAsia="en-GB"/>
        </w:rPr>
        <w:t>TION</w:t>
      </w:r>
      <w:r w:rsidRPr="00BE0148">
        <w:rPr>
          <w:rFonts w:ascii="Arial" w:eastAsia="Times New Roman" w:hAnsi="Arial" w:cs="Arial"/>
          <w:color w:val="000000"/>
          <w:lang w:eastAsia="en-GB"/>
        </w:rPr>
        <w:t>:</w:t>
      </w:r>
      <w:r w:rsidR="00325128">
        <w:rPr>
          <w:rFonts w:ascii="Arial" w:eastAsia="Times New Roman" w:hAnsi="Arial" w:cs="Arial"/>
          <w:color w:val="000000"/>
          <w:lang w:eastAsia="en-GB"/>
        </w:rPr>
        <w:tab/>
      </w:r>
      <w:r w:rsidRPr="00BE0148">
        <w:rPr>
          <w:rFonts w:ascii="Arial" w:eastAsia="Times New Roman" w:hAnsi="Arial" w:cs="Arial"/>
          <w:color w:val="000000"/>
          <w:lang w:eastAsia="en-GB"/>
        </w:rPr>
        <w:t>That the minutes be accepted</w:t>
      </w:r>
      <w:r w:rsidR="005E77C5" w:rsidRPr="00BE0148">
        <w:rPr>
          <w:rFonts w:ascii="Arial" w:eastAsia="Times New Roman" w:hAnsi="Arial" w:cs="Arial"/>
          <w:color w:val="000000"/>
          <w:lang w:eastAsia="en-GB"/>
        </w:rPr>
        <w:t>.</w:t>
      </w:r>
    </w:p>
    <w:p w14:paraId="58F5104D" w14:textId="77777777" w:rsidR="003A09D1" w:rsidRDefault="003A09D1" w:rsidP="003A09D1">
      <w:pPr>
        <w:jc w:val="both"/>
        <w:rPr>
          <w:rFonts w:ascii="Arial" w:eastAsia="Times New Roman" w:hAnsi="Arial" w:cs="Arial"/>
          <w:b/>
          <w:bCs/>
          <w:i/>
          <w:iCs/>
          <w:color w:val="000000"/>
          <w:lang w:eastAsia="en-GB"/>
        </w:rPr>
      </w:pPr>
    </w:p>
    <w:p w14:paraId="4C7F3828" w14:textId="6215243B" w:rsidR="003A09D1" w:rsidRPr="00DC2553" w:rsidRDefault="003A09D1" w:rsidP="003A09D1">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Pr="00DC2553">
        <w:rPr>
          <w:rFonts w:ascii="Arial" w:eastAsia="Times New Roman" w:hAnsi="Arial" w:cs="Arial"/>
          <w:color w:val="000000"/>
          <w:lang w:eastAsia="en-GB"/>
        </w:rPr>
        <w:tab/>
      </w:r>
      <w:r w:rsidR="00554383">
        <w:rPr>
          <w:rFonts w:ascii="Arial" w:eastAsia="Times New Roman" w:hAnsi="Arial" w:cs="Arial"/>
          <w:color w:val="000000"/>
          <w:lang w:eastAsia="en-GB"/>
        </w:rPr>
        <w:t>Robert Asbury</w:t>
      </w:r>
      <w:r>
        <w:rPr>
          <w:rFonts w:ascii="Arial" w:eastAsia="Times New Roman" w:hAnsi="Arial" w:cs="Arial"/>
          <w:color w:val="000000"/>
          <w:lang w:eastAsia="en-GB"/>
        </w:rPr>
        <w:tab/>
      </w:r>
      <w:r w:rsidR="005E77C5">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8D10EB">
        <w:rPr>
          <w:rFonts w:ascii="Arial" w:eastAsia="Times New Roman" w:hAnsi="Arial" w:cs="Arial"/>
          <w:color w:val="000000"/>
          <w:lang w:eastAsia="en-GB"/>
        </w:rPr>
        <w:t>:</w:t>
      </w:r>
      <w:r w:rsidRPr="00DC2553">
        <w:rPr>
          <w:rFonts w:ascii="Arial" w:eastAsia="Times New Roman" w:hAnsi="Arial" w:cs="Arial"/>
          <w:color w:val="000000"/>
          <w:lang w:eastAsia="en-GB"/>
        </w:rPr>
        <w:tab/>
      </w:r>
      <w:r w:rsidR="00EC1111">
        <w:rPr>
          <w:rFonts w:ascii="Arial" w:eastAsia="Times New Roman" w:hAnsi="Arial" w:cs="Arial"/>
          <w:color w:val="000000"/>
          <w:lang w:eastAsia="en-GB"/>
        </w:rPr>
        <w:tab/>
      </w:r>
      <w:r w:rsidR="00554383">
        <w:rPr>
          <w:rFonts w:ascii="Arial" w:eastAsia="Times New Roman" w:hAnsi="Arial" w:cs="Arial"/>
          <w:color w:val="000000"/>
          <w:lang w:eastAsia="en-GB"/>
        </w:rPr>
        <w:t>Mara Tudorin</w:t>
      </w:r>
      <w:r>
        <w:rPr>
          <w:rFonts w:ascii="Arial" w:eastAsia="Times New Roman" w:hAnsi="Arial" w:cs="Arial"/>
          <w:color w:val="000000"/>
          <w:lang w:eastAsia="en-GB"/>
        </w:rPr>
        <w:tab/>
      </w:r>
    </w:p>
    <w:p w14:paraId="479A3CBC" w14:textId="77777777" w:rsidR="003A09D1" w:rsidRPr="00DC2553" w:rsidRDefault="003A09D1" w:rsidP="003A09D1">
      <w:pPr>
        <w:jc w:val="both"/>
        <w:rPr>
          <w:rFonts w:ascii="Times New Roman" w:eastAsia="Times New Roman" w:hAnsi="Times New Roman" w:cs="Times New Roman"/>
          <w:color w:val="000000"/>
          <w:lang w:eastAsia="en-GB"/>
        </w:rPr>
      </w:pPr>
    </w:p>
    <w:p w14:paraId="07260BDF" w14:textId="3BAE034F" w:rsidR="00C20D6C" w:rsidRPr="003A09D1" w:rsidRDefault="003A09D1"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004C24F6">
        <w:rPr>
          <w:rFonts w:ascii="Arial" w:eastAsia="Times New Roman" w:hAnsi="Arial" w:cs="Arial"/>
          <w:color w:val="000000"/>
          <w:lang w:eastAsia="en-GB"/>
        </w:rPr>
        <w:t>:</w:t>
      </w:r>
      <w:r w:rsidRPr="00DC2553">
        <w:rPr>
          <w:rFonts w:ascii="Arial" w:eastAsia="Times New Roman" w:hAnsi="Arial" w:cs="Arial"/>
          <w:color w:val="000000"/>
          <w:lang w:eastAsia="en-GB"/>
        </w:rPr>
        <w:tab/>
        <w:t>Unanimously</w:t>
      </w:r>
    </w:p>
    <w:p w14:paraId="2E4A6A2A" w14:textId="77777777" w:rsidR="00F3152E" w:rsidRPr="002F18BA" w:rsidRDefault="00F3152E" w:rsidP="002F6DE2">
      <w:pPr>
        <w:jc w:val="both"/>
        <w:rPr>
          <w:rFonts w:ascii="Arial" w:eastAsia="Times New Roman" w:hAnsi="Arial" w:cs="Arial"/>
          <w:b/>
          <w:bCs/>
          <w:color w:val="FF0000"/>
          <w:lang w:eastAsia="en-GB"/>
        </w:rPr>
      </w:pPr>
    </w:p>
    <w:p w14:paraId="4E10FF9A" w14:textId="21CF9D9A" w:rsidR="00145E74" w:rsidRDefault="00D70E4F" w:rsidP="002F6DE2">
      <w:pPr>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5</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C91273">
        <w:rPr>
          <w:rFonts w:ascii="Arial" w:eastAsia="Times New Roman" w:hAnsi="Arial" w:cs="Arial"/>
          <w:b/>
          <w:bCs/>
          <w:color w:val="FF0000"/>
          <w:lang w:eastAsia="en-GB"/>
        </w:rPr>
        <w:t>Business Arising</w:t>
      </w:r>
    </w:p>
    <w:p w14:paraId="7CD9EBFB" w14:textId="33432C52" w:rsidR="00145E74" w:rsidRDefault="00145E74" w:rsidP="002F6DE2">
      <w:pPr>
        <w:jc w:val="both"/>
        <w:rPr>
          <w:rFonts w:ascii="Arial" w:eastAsia="Times New Roman" w:hAnsi="Arial" w:cs="Arial"/>
          <w:b/>
          <w:bCs/>
          <w:color w:val="FF0000"/>
          <w:lang w:eastAsia="en-GB"/>
        </w:rPr>
      </w:pPr>
    </w:p>
    <w:p w14:paraId="21752B9E" w14:textId="07A34A31" w:rsidR="00C91273" w:rsidRPr="00F754C9" w:rsidRDefault="00C91273"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5.1</w:t>
      </w:r>
      <w:r w:rsidRPr="00F754C9">
        <w:rPr>
          <w:rFonts w:ascii="Arial" w:eastAsia="Times New Roman" w:hAnsi="Arial" w:cs="Arial"/>
          <w:i/>
          <w:iCs/>
          <w:color w:val="FF0000"/>
          <w:lang w:eastAsia="en-GB"/>
        </w:rPr>
        <w:tab/>
        <w:t>Motion re SSS Superannuation</w:t>
      </w:r>
    </w:p>
    <w:p w14:paraId="06217FB9" w14:textId="77777777" w:rsidR="00C91273" w:rsidRDefault="00C91273" w:rsidP="002F6DE2">
      <w:pPr>
        <w:jc w:val="both"/>
        <w:rPr>
          <w:rFonts w:ascii="Arial" w:eastAsia="Times New Roman" w:hAnsi="Arial" w:cs="Arial"/>
          <w:color w:val="000000" w:themeColor="text1"/>
          <w:lang w:eastAsia="en-GB"/>
        </w:rPr>
      </w:pPr>
    </w:p>
    <w:p w14:paraId="137C28E6" w14:textId="6349E66E" w:rsidR="00406623" w:rsidRDefault="00554383"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Awaiting response from </w:t>
      </w:r>
      <w:r w:rsidR="00E23083">
        <w:rPr>
          <w:rFonts w:ascii="Arial" w:eastAsia="Times New Roman" w:hAnsi="Arial" w:cs="Arial"/>
          <w:color w:val="000000" w:themeColor="text1"/>
          <w:lang w:eastAsia="en-GB"/>
        </w:rPr>
        <w:t>Executive</w:t>
      </w:r>
      <w:r w:rsidR="00A7145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Dave and Carmel to follow up.</w:t>
      </w:r>
    </w:p>
    <w:p w14:paraId="49B88A07" w14:textId="77777777" w:rsidR="00406623" w:rsidRDefault="00406623" w:rsidP="002F6DE2">
      <w:pPr>
        <w:jc w:val="both"/>
        <w:rPr>
          <w:rFonts w:ascii="Arial" w:eastAsia="Times New Roman" w:hAnsi="Arial" w:cs="Arial"/>
          <w:i/>
          <w:iCs/>
          <w:color w:val="FF0000"/>
          <w:lang w:eastAsia="en-GB"/>
        </w:rPr>
      </w:pPr>
    </w:p>
    <w:p w14:paraId="4814C4C8" w14:textId="1D39B3EF" w:rsidR="00426D91" w:rsidRDefault="00426D91"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5.2</w:t>
      </w:r>
      <w:r w:rsidRPr="00F754C9">
        <w:rPr>
          <w:rFonts w:ascii="Arial" w:eastAsia="Times New Roman" w:hAnsi="Arial" w:cs="Arial"/>
          <w:i/>
          <w:iCs/>
          <w:color w:val="FF0000"/>
          <w:lang w:eastAsia="en-GB"/>
        </w:rPr>
        <w:tab/>
        <w:t>Promotional materials</w:t>
      </w:r>
    </w:p>
    <w:p w14:paraId="3737C6BA" w14:textId="77777777" w:rsidR="005E77C5" w:rsidRDefault="005E77C5" w:rsidP="002F6DE2">
      <w:pPr>
        <w:jc w:val="both"/>
        <w:rPr>
          <w:rFonts w:ascii="Arial" w:eastAsia="Times New Roman" w:hAnsi="Arial" w:cs="Arial"/>
          <w:i/>
          <w:iCs/>
          <w:color w:val="FF0000"/>
          <w:lang w:eastAsia="en-GB"/>
        </w:rPr>
      </w:pPr>
    </w:p>
    <w:p w14:paraId="7ACCA2DB" w14:textId="6FFC84A5" w:rsidR="005E77C5" w:rsidRPr="0034584C" w:rsidRDefault="005E77C5" w:rsidP="002F6DE2">
      <w:pPr>
        <w:jc w:val="both"/>
        <w:rPr>
          <w:rFonts w:ascii="Arial" w:eastAsia="Times New Roman" w:hAnsi="Arial" w:cs="Arial"/>
          <w:b/>
          <w:bCs/>
          <w:color w:val="000000" w:themeColor="text1"/>
          <w:lang w:eastAsia="en-GB"/>
        </w:rPr>
      </w:pPr>
      <w:r w:rsidRPr="0034584C">
        <w:rPr>
          <w:rFonts w:ascii="Arial" w:eastAsia="Times New Roman" w:hAnsi="Arial" w:cs="Arial"/>
          <w:b/>
          <w:bCs/>
          <w:color w:val="000000" w:themeColor="text1"/>
          <w:lang w:eastAsia="en-GB"/>
        </w:rPr>
        <w:t>Action: Carmel McKeough to follow up with the Communications team.</w:t>
      </w:r>
    </w:p>
    <w:p w14:paraId="4D53FABA" w14:textId="6815D4D7" w:rsidR="0063796B" w:rsidRDefault="0063796B" w:rsidP="003D583D">
      <w:pPr>
        <w:jc w:val="both"/>
        <w:rPr>
          <w:rFonts w:ascii="Arial" w:eastAsia="Times New Roman" w:hAnsi="Arial" w:cs="Arial"/>
          <w:color w:val="000000" w:themeColor="text1"/>
          <w:lang w:eastAsia="en-GB"/>
        </w:rPr>
      </w:pPr>
    </w:p>
    <w:p w14:paraId="63C22529" w14:textId="2A18853D" w:rsidR="005E77C5" w:rsidRDefault="0063796B"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w:t>
      </w:r>
      <w:r w:rsidR="003D583D">
        <w:rPr>
          <w:rFonts w:ascii="Arial" w:eastAsia="Times New Roman" w:hAnsi="Arial" w:cs="Arial"/>
          <w:i/>
          <w:iCs/>
          <w:color w:val="FF0000"/>
          <w:lang w:eastAsia="en-GB"/>
        </w:rPr>
        <w:t>.3</w:t>
      </w:r>
      <w:r w:rsidRPr="00F754C9">
        <w:rPr>
          <w:rFonts w:ascii="Arial" w:eastAsia="Times New Roman" w:hAnsi="Arial" w:cs="Arial"/>
          <w:i/>
          <w:iCs/>
          <w:color w:val="FF0000"/>
          <w:lang w:eastAsia="en-GB"/>
        </w:rPr>
        <w:tab/>
        <w:t>Red Tape Articles</w:t>
      </w:r>
    </w:p>
    <w:p w14:paraId="17B6CA1B" w14:textId="77777777" w:rsidR="005E77C5" w:rsidRDefault="005E77C5" w:rsidP="002F6DE2">
      <w:pPr>
        <w:jc w:val="both"/>
        <w:rPr>
          <w:rFonts w:ascii="Arial" w:eastAsia="Times New Roman" w:hAnsi="Arial" w:cs="Arial"/>
          <w:i/>
          <w:iCs/>
          <w:color w:val="FF0000"/>
          <w:lang w:eastAsia="en-GB"/>
        </w:rPr>
      </w:pPr>
    </w:p>
    <w:p w14:paraId="0FBEBD17" w14:textId="68E3ADED" w:rsidR="0063796B" w:rsidRDefault="005E77C5" w:rsidP="0034584C">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w:t>
      </w:r>
      <w:r w:rsidR="00D4241C">
        <w:rPr>
          <w:rFonts w:ascii="Arial" w:eastAsia="Times New Roman" w:hAnsi="Arial" w:cs="Arial"/>
          <w:color w:val="000000" w:themeColor="text1"/>
          <w:lang w:eastAsia="en-GB"/>
        </w:rPr>
        <w:t xml:space="preserve">McKeough </w:t>
      </w:r>
      <w:r w:rsidR="0034584C">
        <w:rPr>
          <w:rFonts w:ascii="Arial" w:eastAsia="Times New Roman" w:hAnsi="Arial" w:cs="Arial"/>
          <w:color w:val="000000" w:themeColor="text1"/>
          <w:lang w:eastAsia="en-GB"/>
        </w:rPr>
        <w:t xml:space="preserve">recently </w:t>
      </w:r>
      <w:r>
        <w:rPr>
          <w:rFonts w:ascii="Arial" w:eastAsia="Times New Roman" w:hAnsi="Arial" w:cs="Arial"/>
          <w:color w:val="000000" w:themeColor="text1"/>
          <w:lang w:eastAsia="en-GB"/>
        </w:rPr>
        <w:t>submitted a draft article for a future edition</w:t>
      </w:r>
      <w:r w:rsidR="00AB7143">
        <w:rPr>
          <w:rFonts w:ascii="Arial" w:eastAsia="Times New Roman" w:hAnsi="Arial" w:cs="Arial"/>
          <w:color w:val="000000" w:themeColor="text1"/>
          <w:lang w:eastAsia="en-GB"/>
        </w:rPr>
        <w:t xml:space="preserve"> and </w:t>
      </w:r>
      <w:r w:rsidR="00A7145D">
        <w:rPr>
          <w:rFonts w:ascii="Arial" w:eastAsia="Times New Roman" w:hAnsi="Arial" w:cs="Arial"/>
          <w:color w:val="000000" w:themeColor="text1"/>
          <w:lang w:eastAsia="en-GB"/>
        </w:rPr>
        <w:t xml:space="preserve">is </w:t>
      </w:r>
      <w:r w:rsidR="00AB7143">
        <w:rPr>
          <w:rFonts w:ascii="Arial" w:eastAsia="Times New Roman" w:hAnsi="Arial" w:cs="Arial"/>
          <w:color w:val="000000" w:themeColor="text1"/>
          <w:lang w:eastAsia="en-GB"/>
        </w:rPr>
        <w:t>awaiting the Communications team response</w:t>
      </w:r>
      <w:r>
        <w:rPr>
          <w:rFonts w:ascii="Arial" w:eastAsia="Times New Roman" w:hAnsi="Arial" w:cs="Arial"/>
          <w:color w:val="000000" w:themeColor="text1"/>
          <w:lang w:eastAsia="en-GB"/>
        </w:rPr>
        <w:t>.</w:t>
      </w:r>
    </w:p>
    <w:p w14:paraId="058F02AA" w14:textId="77777777" w:rsidR="00726327" w:rsidRDefault="00726327" w:rsidP="0034584C">
      <w:pPr>
        <w:jc w:val="both"/>
        <w:rPr>
          <w:rFonts w:ascii="Arial" w:eastAsia="Times New Roman" w:hAnsi="Arial" w:cs="Arial"/>
          <w:color w:val="000000" w:themeColor="text1"/>
          <w:lang w:eastAsia="en-GB"/>
        </w:rPr>
      </w:pPr>
    </w:p>
    <w:p w14:paraId="2CFDA251" w14:textId="1D5E00C6" w:rsidR="0063796B" w:rsidRPr="00E23083"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w:t>
      </w:r>
      <w:r w:rsidR="003D583D">
        <w:rPr>
          <w:rFonts w:ascii="Arial" w:eastAsia="Times New Roman" w:hAnsi="Arial" w:cs="Arial"/>
          <w:i/>
          <w:iCs/>
          <w:color w:val="FF0000"/>
          <w:lang w:eastAsia="en-GB"/>
        </w:rPr>
        <w:t>4</w:t>
      </w:r>
      <w:r w:rsidRPr="00F754C9">
        <w:rPr>
          <w:rFonts w:ascii="Arial" w:eastAsia="Times New Roman" w:hAnsi="Arial" w:cs="Arial"/>
          <w:i/>
          <w:iCs/>
          <w:color w:val="FF0000"/>
          <w:lang w:eastAsia="en-GB"/>
        </w:rPr>
        <w:t xml:space="preserve"> </w:t>
      </w:r>
      <w:r w:rsidR="00040E41">
        <w:rPr>
          <w:rFonts w:ascii="Arial" w:eastAsia="Times New Roman" w:hAnsi="Arial" w:cs="Arial"/>
          <w:i/>
          <w:iCs/>
          <w:color w:val="FF0000"/>
          <w:lang w:eastAsia="en-GB"/>
        </w:rPr>
        <w:tab/>
      </w:r>
      <w:r w:rsidRPr="00F754C9">
        <w:rPr>
          <w:rFonts w:ascii="Arial" w:eastAsia="Times New Roman" w:hAnsi="Arial" w:cs="Arial"/>
          <w:i/>
          <w:iCs/>
          <w:color w:val="FF0000"/>
          <w:lang w:eastAsia="en-GB"/>
        </w:rPr>
        <w:t>Unfinancial members</w:t>
      </w:r>
    </w:p>
    <w:p w14:paraId="41FE27E4" w14:textId="77777777" w:rsidR="005E77C5" w:rsidRDefault="005E77C5" w:rsidP="003D583D">
      <w:pPr>
        <w:jc w:val="both"/>
        <w:rPr>
          <w:rFonts w:ascii="Arial" w:eastAsia="Times New Roman" w:hAnsi="Arial" w:cs="Arial"/>
          <w:color w:val="000000" w:themeColor="text1"/>
          <w:lang w:eastAsia="en-GB"/>
        </w:rPr>
      </w:pPr>
    </w:p>
    <w:p w14:paraId="5C5D3327" w14:textId="77777777" w:rsidR="00AB7143" w:rsidRDefault="005E77C5" w:rsidP="003D583D">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Continues to be a work in progress</w:t>
      </w:r>
      <w:r w:rsidR="0034584C">
        <w:rPr>
          <w:rFonts w:ascii="Arial" w:eastAsia="Times New Roman" w:hAnsi="Arial" w:cs="Arial"/>
          <w:color w:val="000000" w:themeColor="text1"/>
          <w:lang w:eastAsia="en-GB"/>
        </w:rPr>
        <w:t>.</w:t>
      </w:r>
      <w:r w:rsidR="00AB7143">
        <w:rPr>
          <w:rFonts w:ascii="Arial" w:eastAsia="Times New Roman" w:hAnsi="Arial" w:cs="Arial"/>
          <w:color w:val="000000" w:themeColor="text1"/>
          <w:lang w:eastAsia="en-GB"/>
        </w:rPr>
        <w:t xml:space="preserve"> Ysbrand Oosten volunteered to assist.</w:t>
      </w:r>
    </w:p>
    <w:p w14:paraId="1B75C8FB" w14:textId="7E8041FF" w:rsidR="003D583D" w:rsidRDefault="003D583D" w:rsidP="003D583D">
      <w:pPr>
        <w:jc w:val="both"/>
        <w:rPr>
          <w:rFonts w:ascii="Arial" w:eastAsia="Times New Roman" w:hAnsi="Arial" w:cs="Arial"/>
          <w:color w:val="000000" w:themeColor="text1"/>
          <w:lang w:eastAsia="en-GB"/>
        </w:rPr>
      </w:pPr>
    </w:p>
    <w:p w14:paraId="7F545277" w14:textId="60ECAB1F" w:rsidR="003D583D" w:rsidRPr="003D583D" w:rsidRDefault="003D583D" w:rsidP="003D583D">
      <w:pPr>
        <w:jc w:val="both"/>
        <w:rPr>
          <w:rFonts w:ascii="Arial" w:eastAsia="Times New Roman" w:hAnsi="Arial" w:cs="Arial"/>
          <w:b/>
          <w:bCs/>
          <w:color w:val="000000" w:themeColor="text1"/>
          <w:lang w:eastAsia="en-GB"/>
        </w:rPr>
      </w:pPr>
      <w:r w:rsidRPr="003D583D">
        <w:rPr>
          <w:rFonts w:ascii="Arial" w:eastAsia="Times New Roman" w:hAnsi="Arial" w:cs="Arial"/>
          <w:b/>
          <w:bCs/>
          <w:color w:val="000000" w:themeColor="text1"/>
          <w:lang w:eastAsia="en-GB"/>
        </w:rPr>
        <w:lastRenderedPageBreak/>
        <w:t>Action: Dave McKeough and Carmel McKeough to provide update at next meeting</w:t>
      </w:r>
    </w:p>
    <w:p w14:paraId="5DCC2866" w14:textId="77777777" w:rsidR="0063796B" w:rsidRDefault="0063796B" w:rsidP="0063796B">
      <w:pPr>
        <w:pStyle w:val="ListParagraph"/>
        <w:ind w:left="0"/>
        <w:jc w:val="both"/>
        <w:rPr>
          <w:rFonts w:ascii="Arial" w:eastAsia="Times New Roman" w:hAnsi="Arial" w:cs="Arial"/>
          <w:color w:val="000000" w:themeColor="text1"/>
          <w:lang w:eastAsia="en-GB"/>
        </w:rPr>
      </w:pPr>
    </w:p>
    <w:p w14:paraId="5804C7D6" w14:textId="075F82C3" w:rsidR="0063796B" w:rsidRPr="00F754C9"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5.6</w:t>
      </w:r>
      <w:r w:rsidRPr="00F754C9">
        <w:rPr>
          <w:rFonts w:ascii="Arial" w:eastAsia="Times New Roman" w:hAnsi="Arial" w:cs="Arial"/>
          <w:i/>
          <w:iCs/>
          <w:color w:val="FF0000"/>
          <w:lang w:eastAsia="en-GB"/>
        </w:rPr>
        <w:tab/>
      </w:r>
      <w:r w:rsidR="00D4241C">
        <w:rPr>
          <w:rFonts w:ascii="Arial" w:eastAsia="Times New Roman" w:hAnsi="Arial" w:cs="Arial"/>
          <w:i/>
          <w:iCs/>
          <w:color w:val="FF0000"/>
          <w:lang w:eastAsia="en-GB"/>
        </w:rPr>
        <w:t>Mental Health Strategy</w:t>
      </w:r>
    </w:p>
    <w:p w14:paraId="7E0E0861" w14:textId="77777777" w:rsidR="0063796B" w:rsidRPr="00A7145D" w:rsidRDefault="0063796B" w:rsidP="0063796B">
      <w:pPr>
        <w:pStyle w:val="ListParagraph"/>
        <w:ind w:left="0"/>
        <w:jc w:val="both"/>
        <w:rPr>
          <w:rFonts w:ascii="Arial" w:eastAsia="Times New Roman" w:hAnsi="Arial" w:cs="Arial"/>
          <w:color w:val="000000" w:themeColor="text1"/>
          <w:lang w:eastAsia="en-GB"/>
        </w:rPr>
      </w:pPr>
    </w:p>
    <w:p w14:paraId="4E847771" w14:textId="77777777" w:rsidR="00A7145D" w:rsidRPr="00A7145D" w:rsidRDefault="00A7145D" w:rsidP="0063796B">
      <w:pPr>
        <w:pStyle w:val="ListParagraph"/>
        <w:ind w:left="0"/>
        <w:jc w:val="both"/>
        <w:rPr>
          <w:rFonts w:ascii="Arial" w:eastAsia="Times New Roman" w:hAnsi="Arial" w:cs="Arial"/>
          <w:color w:val="000000" w:themeColor="text1"/>
          <w:lang w:eastAsia="en-GB"/>
        </w:rPr>
      </w:pPr>
      <w:r w:rsidRPr="00A7145D">
        <w:rPr>
          <w:rFonts w:ascii="Arial" w:eastAsia="Times New Roman" w:hAnsi="Arial" w:cs="Arial"/>
          <w:color w:val="000000" w:themeColor="text1"/>
          <w:lang w:eastAsia="en-GB"/>
        </w:rPr>
        <w:t>Awaiting response from the Executive in relation to involvement of the Retired Associates in developing a mental health strategy for the public sector.</w:t>
      </w:r>
    </w:p>
    <w:p w14:paraId="1C000E54" w14:textId="77777777" w:rsidR="00A7145D" w:rsidRPr="00A7145D" w:rsidRDefault="00A7145D" w:rsidP="0063796B">
      <w:pPr>
        <w:pStyle w:val="ListParagraph"/>
        <w:ind w:left="0"/>
        <w:jc w:val="both"/>
        <w:rPr>
          <w:rFonts w:ascii="Arial" w:eastAsia="Times New Roman" w:hAnsi="Arial" w:cs="Arial"/>
          <w:color w:val="000000" w:themeColor="text1"/>
          <w:lang w:eastAsia="en-GB"/>
        </w:rPr>
      </w:pPr>
    </w:p>
    <w:p w14:paraId="7DEA64AF" w14:textId="4AE706E3" w:rsidR="00A7145D" w:rsidRPr="00A7145D" w:rsidRDefault="0063796B" w:rsidP="0063796B">
      <w:pPr>
        <w:pStyle w:val="ListParagraph"/>
        <w:ind w:left="0"/>
        <w:jc w:val="both"/>
        <w:rPr>
          <w:rFonts w:ascii="Arial" w:eastAsia="Times New Roman" w:hAnsi="Arial" w:cs="Arial"/>
          <w:color w:val="000000" w:themeColor="text1"/>
          <w:lang w:eastAsia="en-GB"/>
        </w:rPr>
      </w:pPr>
      <w:r w:rsidRPr="00A7145D">
        <w:rPr>
          <w:rFonts w:ascii="Arial" w:eastAsia="Times New Roman" w:hAnsi="Arial" w:cs="Arial"/>
          <w:color w:val="000000" w:themeColor="text1"/>
          <w:lang w:eastAsia="en-GB"/>
        </w:rPr>
        <w:t xml:space="preserve">Carmel </w:t>
      </w:r>
      <w:r w:rsidR="00A7145D" w:rsidRPr="00A7145D">
        <w:rPr>
          <w:rFonts w:ascii="Arial" w:eastAsia="Times New Roman" w:hAnsi="Arial" w:cs="Arial"/>
          <w:color w:val="000000" w:themeColor="text1"/>
          <w:lang w:eastAsia="en-GB"/>
        </w:rPr>
        <w:t xml:space="preserve">has prepared a draft letter to The Hon Jodie Harrison in relation to transition to retirement and volunteering.  </w:t>
      </w:r>
    </w:p>
    <w:p w14:paraId="504F765E" w14:textId="77777777" w:rsidR="00A7145D" w:rsidRPr="00A7145D" w:rsidRDefault="00A7145D" w:rsidP="0063796B">
      <w:pPr>
        <w:pStyle w:val="ListParagraph"/>
        <w:ind w:left="0"/>
        <w:jc w:val="both"/>
        <w:rPr>
          <w:rFonts w:ascii="Arial" w:eastAsia="Times New Roman" w:hAnsi="Arial" w:cs="Arial"/>
          <w:color w:val="000000" w:themeColor="text1"/>
          <w:lang w:eastAsia="en-GB"/>
        </w:rPr>
      </w:pPr>
    </w:p>
    <w:p w14:paraId="6B6645DE" w14:textId="77777777" w:rsidR="00A7145D" w:rsidRPr="00A7145D" w:rsidRDefault="00A7145D" w:rsidP="0063796B">
      <w:pPr>
        <w:pStyle w:val="ListParagraph"/>
        <w:ind w:left="0"/>
        <w:jc w:val="both"/>
        <w:rPr>
          <w:rFonts w:ascii="Arial" w:eastAsia="Times New Roman" w:hAnsi="Arial" w:cs="Arial"/>
          <w:b/>
          <w:bCs/>
          <w:color w:val="000000" w:themeColor="text1"/>
          <w:lang w:eastAsia="en-GB"/>
        </w:rPr>
      </w:pPr>
      <w:r w:rsidRPr="00A7145D">
        <w:rPr>
          <w:rFonts w:ascii="Arial" w:eastAsia="Times New Roman" w:hAnsi="Arial" w:cs="Arial"/>
          <w:b/>
          <w:bCs/>
          <w:color w:val="000000" w:themeColor="text1"/>
          <w:lang w:eastAsia="en-GB"/>
        </w:rPr>
        <w:t xml:space="preserve">Actions </w:t>
      </w:r>
    </w:p>
    <w:p w14:paraId="22B29461" w14:textId="77777777" w:rsidR="00A7145D" w:rsidRPr="00A7145D" w:rsidRDefault="00A7145D" w:rsidP="0063796B">
      <w:pPr>
        <w:pStyle w:val="ListParagraph"/>
        <w:ind w:left="0"/>
        <w:jc w:val="both"/>
        <w:rPr>
          <w:rFonts w:ascii="Arial" w:eastAsia="Times New Roman" w:hAnsi="Arial" w:cs="Arial"/>
          <w:b/>
          <w:bCs/>
          <w:color w:val="000000" w:themeColor="text1"/>
          <w:lang w:eastAsia="en-GB"/>
        </w:rPr>
      </w:pPr>
    </w:p>
    <w:p w14:paraId="5DE180A3" w14:textId="77777777" w:rsidR="00A7145D" w:rsidRPr="00A7145D" w:rsidRDefault="00A7145D" w:rsidP="0063796B">
      <w:pPr>
        <w:pStyle w:val="ListParagraph"/>
        <w:ind w:left="0"/>
        <w:jc w:val="both"/>
        <w:rPr>
          <w:rFonts w:ascii="Arial" w:eastAsia="Times New Roman" w:hAnsi="Arial" w:cs="Arial"/>
          <w:b/>
          <w:bCs/>
          <w:color w:val="000000" w:themeColor="text1"/>
          <w:lang w:eastAsia="en-GB"/>
        </w:rPr>
      </w:pPr>
      <w:r w:rsidRPr="00A7145D">
        <w:rPr>
          <w:rFonts w:ascii="Arial" w:eastAsia="Times New Roman" w:hAnsi="Arial" w:cs="Arial"/>
          <w:b/>
          <w:bCs/>
          <w:color w:val="000000" w:themeColor="text1"/>
          <w:lang w:eastAsia="en-GB"/>
        </w:rPr>
        <w:t>Dave McKeough and Carmel McKeough to follow up with the Executive.</w:t>
      </w:r>
    </w:p>
    <w:p w14:paraId="332F848F" w14:textId="77777777" w:rsidR="00A7145D" w:rsidRPr="00A7145D" w:rsidRDefault="00A7145D" w:rsidP="0063796B">
      <w:pPr>
        <w:pStyle w:val="ListParagraph"/>
        <w:ind w:left="0"/>
        <w:jc w:val="both"/>
        <w:rPr>
          <w:rFonts w:ascii="Arial" w:eastAsia="Times New Roman" w:hAnsi="Arial" w:cs="Arial"/>
          <w:b/>
          <w:bCs/>
          <w:color w:val="000000" w:themeColor="text1"/>
          <w:lang w:eastAsia="en-GB"/>
        </w:rPr>
      </w:pPr>
    </w:p>
    <w:p w14:paraId="263CA0C5" w14:textId="4EAD41CA" w:rsidR="00A7145D" w:rsidRPr="00A7145D" w:rsidRDefault="00A7145D" w:rsidP="0063796B">
      <w:pPr>
        <w:pStyle w:val="ListParagraph"/>
        <w:ind w:left="0"/>
        <w:jc w:val="both"/>
        <w:rPr>
          <w:rFonts w:ascii="Arial" w:eastAsia="Times New Roman" w:hAnsi="Arial" w:cs="Arial"/>
          <w:b/>
          <w:bCs/>
          <w:color w:val="000000" w:themeColor="text1"/>
          <w:lang w:eastAsia="en-GB"/>
        </w:rPr>
      </w:pPr>
      <w:r w:rsidRPr="00A7145D">
        <w:rPr>
          <w:rFonts w:ascii="Arial" w:eastAsia="Times New Roman" w:hAnsi="Arial" w:cs="Arial"/>
          <w:b/>
          <w:bCs/>
          <w:color w:val="000000" w:themeColor="text1"/>
          <w:lang w:eastAsia="en-GB"/>
        </w:rPr>
        <w:t>Draft letter to Minister Harr</w:t>
      </w:r>
      <w:r>
        <w:rPr>
          <w:rFonts w:ascii="Arial" w:eastAsia="Times New Roman" w:hAnsi="Arial" w:cs="Arial"/>
          <w:b/>
          <w:bCs/>
          <w:color w:val="000000" w:themeColor="text1"/>
          <w:lang w:eastAsia="en-GB"/>
        </w:rPr>
        <w:t>ison</w:t>
      </w:r>
      <w:r w:rsidRPr="00A7145D">
        <w:rPr>
          <w:rFonts w:ascii="Arial" w:eastAsia="Times New Roman" w:hAnsi="Arial" w:cs="Arial"/>
          <w:b/>
          <w:bCs/>
          <w:color w:val="000000" w:themeColor="text1"/>
          <w:lang w:eastAsia="en-GB"/>
        </w:rPr>
        <w:t xml:space="preserve"> to be discussed with Dave McKeough and finalised prior to the next meeting.</w:t>
      </w:r>
    </w:p>
    <w:p w14:paraId="730F14D6" w14:textId="77777777" w:rsidR="003D583D" w:rsidRPr="00A7145D" w:rsidRDefault="003D583D" w:rsidP="0063796B">
      <w:pPr>
        <w:pStyle w:val="ListParagraph"/>
        <w:ind w:left="0"/>
        <w:jc w:val="both"/>
        <w:rPr>
          <w:rFonts w:ascii="Arial" w:eastAsia="Times New Roman" w:hAnsi="Arial" w:cs="Arial"/>
          <w:b/>
          <w:bCs/>
          <w:color w:val="000000" w:themeColor="text1"/>
          <w:lang w:eastAsia="en-GB"/>
        </w:rPr>
      </w:pPr>
    </w:p>
    <w:p w14:paraId="756B74F9" w14:textId="612ADF07" w:rsidR="00AA78E2" w:rsidRPr="00406623" w:rsidRDefault="003D583D" w:rsidP="002F6DE2">
      <w:pPr>
        <w:jc w:val="both"/>
        <w:rPr>
          <w:rFonts w:ascii="Arial" w:eastAsia="Times New Roman" w:hAnsi="Arial" w:cs="Arial"/>
          <w:b/>
          <w:bCs/>
          <w:color w:val="FF0000"/>
          <w:lang w:eastAsia="en-GB"/>
        </w:rPr>
      </w:pPr>
      <w:r w:rsidRPr="00406623">
        <w:rPr>
          <w:rFonts w:ascii="Arial" w:eastAsia="Times New Roman" w:hAnsi="Arial" w:cs="Arial"/>
          <w:b/>
          <w:bCs/>
          <w:color w:val="FF0000"/>
          <w:lang w:eastAsia="en-GB"/>
        </w:rPr>
        <w:t>6</w:t>
      </w:r>
      <w:r w:rsidR="008D25EC" w:rsidRPr="00406623">
        <w:rPr>
          <w:rFonts w:ascii="Arial" w:eastAsia="Times New Roman" w:hAnsi="Arial" w:cs="Arial"/>
          <w:b/>
          <w:bCs/>
          <w:color w:val="FF0000"/>
          <w:lang w:eastAsia="en-GB"/>
        </w:rPr>
        <w:t>.</w:t>
      </w:r>
      <w:r w:rsidR="008D25EC" w:rsidRPr="00406623">
        <w:rPr>
          <w:rFonts w:ascii="Arial" w:eastAsia="Times New Roman" w:hAnsi="Arial" w:cs="Arial"/>
          <w:b/>
          <w:bCs/>
          <w:color w:val="FF0000"/>
          <w:lang w:eastAsia="en-GB"/>
        </w:rPr>
        <w:tab/>
      </w:r>
      <w:r w:rsidR="00406623" w:rsidRPr="00406623">
        <w:rPr>
          <w:rFonts w:ascii="Arial" w:eastAsia="Times New Roman" w:hAnsi="Arial" w:cs="Arial"/>
          <w:b/>
          <w:bCs/>
          <w:color w:val="FF0000"/>
          <w:lang w:eastAsia="en-GB"/>
        </w:rPr>
        <w:t>Reports</w:t>
      </w:r>
    </w:p>
    <w:p w14:paraId="665EF18C" w14:textId="77777777" w:rsidR="00AA78E2" w:rsidRDefault="00AA78E2" w:rsidP="002F6DE2">
      <w:pPr>
        <w:jc w:val="both"/>
        <w:rPr>
          <w:rFonts w:ascii="Arial" w:eastAsia="Times New Roman" w:hAnsi="Arial" w:cs="Arial"/>
          <w:b/>
          <w:bCs/>
          <w:color w:val="FF0000"/>
          <w:lang w:eastAsia="en-GB"/>
        </w:rPr>
      </w:pPr>
    </w:p>
    <w:p w14:paraId="5A87AD1A" w14:textId="77777777" w:rsidR="00406623" w:rsidRPr="00406623" w:rsidRDefault="00406623" w:rsidP="002F6DE2">
      <w:pPr>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6.1</w:t>
      </w:r>
      <w:r w:rsidRPr="00406623">
        <w:rPr>
          <w:rFonts w:ascii="Arial" w:eastAsia="Times New Roman" w:hAnsi="Arial" w:cs="Arial"/>
          <w:i/>
          <w:iCs/>
          <w:color w:val="FF0000"/>
          <w:lang w:eastAsia="en-GB"/>
        </w:rPr>
        <w:tab/>
        <w:t>PSA Executive Update</w:t>
      </w:r>
    </w:p>
    <w:p w14:paraId="42AF4D30" w14:textId="77777777" w:rsidR="00406623" w:rsidRDefault="00406623" w:rsidP="002F6DE2">
      <w:pPr>
        <w:jc w:val="both"/>
        <w:rPr>
          <w:rFonts w:ascii="Arial" w:eastAsia="Times New Roman" w:hAnsi="Arial" w:cs="Arial"/>
          <w:color w:val="000000" w:themeColor="text1"/>
          <w:lang w:eastAsia="en-GB"/>
        </w:rPr>
      </w:pPr>
    </w:p>
    <w:p w14:paraId="6D9A8B42" w14:textId="1122203B" w:rsidR="000B2775" w:rsidRDefault="0080141C" w:rsidP="00AF39A8">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 General Secretary</w:t>
      </w:r>
      <w:r w:rsidR="00A9240A">
        <w:rPr>
          <w:rFonts w:ascii="Arial" w:eastAsia="Times New Roman" w:hAnsi="Arial" w:cs="Arial"/>
          <w:color w:val="000000" w:themeColor="text1"/>
          <w:lang w:eastAsia="en-GB"/>
        </w:rPr>
        <w:t xml:space="preserve"> met up with members during the lunch period and gave an update on the Industrial Relations Commission</w:t>
      </w:r>
      <w:r w:rsidR="000F7159">
        <w:rPr>
          <w:rFonts w:ascii="Arial" w:eastAsia="Times New Roman" w:hAnsi="Arial" w:cs="Arial"/>
          <w:color w:val="000000" w:themeColor="text1"/>
          <w:lang w:eastAsia="en-GB"/>
        </w:rPr>
        <w:t>,</w:t>
      </w:r>
      <w:r w:rsidR="00A9240A">
        <w:rPr>
          <w:rFonts w:ascii="Arial" w:eastAsia="Times New Roman" w:hAnsi="Arial" w:cs="Arial"/>
          <w:color w:val="000000" w:themeColor="text1"/>
          <w:lang w:eastAsia="en-GB"/>
        </w:rPr>
        <w:t xml:space="preserve"> </w:t>
      </w:r>
      <w:r w:rsidR="00AF39A8">
        <w:rPr>
          <w:rFonts w:ascii="Arial" w:eastAsia="Times New Roman" w:hAnsi="Arial" w:cs="Arial"/>
          <w:color w:val="000000" w:themeColor="text1"/>
          <w:lang w:eastAsia="en-GB"/>
        </w:rPr>
        <w:t xml:space="preserve">stating </w:t>
      </w:r>
      <w:r w:rsidR="00A9240A">
        <w:rPr>
          <w:rFonts w:ascii="Arial" w:eastAsia="Times New Roman" w:hAnsi="Arial" w:cs="Arial"/>
          <w:color w:val="000000" w:themeColor="text1"/>
          <w:lang w:eastAsia="en-GB"/>
        </w:rPr>
        <w:t xml:space="preserve">that Judges are being returned to the IRC. </w:t>
      </w:r>
      <w:r w:rsidR="00AF39A8">
        <w:rPr>
          <w:rFonts w:ascii="Arial" w:eastAsia="Times New Roman" w:hAnsi="Arial" w:cs="Arial"/>
          <w:color w:val="000000" w:themeColor="text1"/>
          <w:lang w:eastAsia="en-GB"/>
        </w:rPr>
        <w:t>The PSA is having ongoing discussions on future wage increases with the Government wanting a three</w:t>
      </w:r>
      <w:r w:rsidR="000F7159">
        <w:rPr>
          <w:rFonts w:ascii="Arial" w:eastAsia="Times New Roman" w:hAnsi="Arial" w:cs="Arial"/>
          <w:color w:val="000000" w:themeColor="text1"/>
          <w:lang w:eastAsia="en-GB"/>
        </w:rPr>
        <w:t>-</w:t>
      </w:r>
      <w:r w:rsidR="00AF39A8">
        <w:rPr>
          <w:rFonts w:ascii="Arial" w:eastAsia="Times New Roman" w:hAnsi="Arial" w:cs="Arial"/>
          <w:color w:val="000000" w:themeColor="text1"/>
          <w:lang w:eastAsia="en-GB"/>
        </w:rPr>
        <w:t xml:space="preserve">year agreement </w:t>
      </w:r>
      <w:r w:rsidR="00C87EA5">
        <w:rPr>
          <w:rFonts w:ascii="Arial" w:eastAsia="Times New Roman" w:hAnsi="Arial" w:cs="Arial"/>
          <w:color w:val="000000" w:themeColor="text1"/>
          <w:lang w:eastAsia="en-GB"/>
        </w:rPr>
        <w:t xml:space="preserve">but the </w:t>
      </w:r>
      <w:r w:rsidR="00AF39A8">
        <w:rPr>
          <w:rFonts w:ascii="Arial" w:eastAsia="Times New Roman" w:hAnsi="Arial" w:cs="Arial"/>
          <w:color w:val="000000" w:themeColor="text1"/>
          <w:lang w:eastAsia="en-GB"/>
        </w:rPr>
        <w:t xml:space="preserve">amounts </w:t>
      </w:r>
      <w:r w:rsidR="00D2582E">
        <w:rPr>
          <w:rFonts w:ascii="Arial" w:eastAsia="Times New Roman" w:hAnsi="Arial" w:cs="Arial"/>
          <w:color w:val="000000" w:themeColor="text1"/>
          <w:lang w:eastAsia="en-GB"/>
        </w:rPr>
        <w:t xml:space="preserve">of the increases </w:t>
      </w:r>
      <w:r w:rsidR="00AF39A8">
        <w:rPr>
          <w:rFonts w:ascii="Arial" w:eastAsia="Times New Roman" w:hAnsi="Arial" w:cs="Arial"/>
          <w:color w:val="000000" w:themeColor="text1"/>
          <w:lang w:eastAsia="en-GB"/>
        </w:rPr>
        <w:t>are yet to be forthcoming.</w:t>
      </w:r>
      <w:r w:rsidR="00F14D7C">
        <w:rPr>
          <w:rFonts w:ascii="Arial" w:eastAsia="Times New Roman" w:hAnsi="Arial" w:cs="Arial"/>
          <w:color w:val="000000" w:themeColor="text1"/>
          <w:lang w:eastAsia="en-GB"/>
        </w:rPr>
        <w:t xml:space="preserve"> Also PSA fees had not risen for four years.</w:t>
      </w:r>
    </w:p>
    <w:p w14:paraId="76F29CEF" w14:textId="39145566" w:rsidR="0034584C" w:rsidRPr="0062538F" w:rsidRDefault="00AF39A8" w:rsidP="0062538F">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members </w:t>
      </w:r>
      <w:r w:rsidR="0034584C">
        <w:rPr>
          <w:rFonts w:ascii="Arial" w:eastAsia="Times New Roman" w:hAnsi="Arial" w:cs="Arial"/>
          <w:color w:val="000000" w:themeColor="text1"/>
          <w:lang w:eastAsia="en-GB"/>
        </w:rPr>
        <w:t xml:space="preserve">thanked </w:t>
      </w:r>
      <w:r>
        <w:rPr>
          <w:rFonts w:ascii="Arial" w:eastAsia="Times New Roman" w:hAnsi="Arial" w:cs="Arial"/>
          <w:color w:val="000000" w:themeColor="text1"/>
          <w:lang w:eastAsia="en-GB"/>
        </w:rPr>
        <w:t>Stewart fo</w:t>
      </w:r>
      <w:r w:rsidR="0034584C">
        <w:rPr>
          <w:rFonts w:ascii="Arial" w:eastAsia="Times New Roman" w:hAnsi="Arial" w:cs="Arial"/>
          <w:color w:val="000000" w:themeColor="text1"/>
          <w:lang w:eastAsia="en-GB"/>
        </w:rPr>
        <w:t xml:space="preserve">r his </w:t>
      </w:r>
      <w:r>
        <w:rPr>
          <w:rFonts w:ascii="Arial" w:eastAsia="Times New Roman" w:hAnsi="Arial" w:cs="Arial"/>
          <w:color w:val="000000" w:themeColor="text1"/>
          <w:lang w:eastAsia="en-GB"/>
        </w:rPr>
        <w:t>updates</w:t>
      </w:r>
      <w:r w:rsidR="0034584C">
        <w:rPr>
          <w:rFonts w:ascii="Arial" w:eastAsia="Times New Roman" w:hAnsi="Arial" w:cs="Arial"/>
          <w:color w:val="000000" w:themeColor="text1"/>
          <w:lang w:eastAsia="en-GB"/>
        </w:rPr>
        <w:t>.</w:t>
      </w:r>
    </w:p>
    <w:p w14:paraId="16337340"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796CF406" w14:textId="20E078EB" w:rsidR="00406623" w:rsidRPr="00406623" w:rsidRDefault="00406623" w:rsidP="00F754C9">
      <w:pPr>
        <w:pStyle w:val="ListParagraph"/>
        <w:ind w:left="0"/>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6.2</w:t>
      </w:r>
      <w:r w:rsidRPr="00406623">
        <w:rPr>
          <w:rFonts w:ascii="Arial" w:eastAsia="Times New Roman" w:hAnsi="Arial" w:cs="Arial"/>
          <w:i/>
          <w:iCs/>
          <w:color w:val="FF0000"/>
          <w:lang w:eastAsia="en-GB"/>
        </w:rPr>
        <w:tab/>
      </w:r>
      <w:r w:rsidR="0062538F">
        <w:rPr>
          <w:rFonts w:ascii="Arial" w:eastAsia="Times New Roman" w:hAnsi="Arial" w:cs="Arial"/>
          <w:i/>
          <w:iCs/>
          <w:color w:val="FF0000"/>
          <w:lang w:eastAsia="en-GB"/>
        </w:rPr>
        <w:t xml:space="preserve">Combined Pensioners and </w:t>
      </w:r>
      <w:r w:rsidR="0013064F">
        <w:rPr>
          <w:rFonts w:ascii="Arial" w:eastAsia="Times New Roman" w:hAnsi="Arial" w:cs="Arial"/>
          <w:i/>
          <w:iCs/>
          <w:color w:val="FF0000"/>
          <w:lang w:eastAsia="en-GB"/>
        </w:rPr>
        <w:t>Superannuants</w:t>
      </w:r>
      <w:r w:rsidR="0062538F">
        <w:rPr>
          <w:rFonts w:ascii="Arial" w:eastAsia="Times New Roman" w:hAnsi="Arial" w:cs="Arial"/>
          <w:i/>
          <w:iCs/>
          <w:color w:val="FF0000"/>
          <w:lang w:eastAsia="en-GB"/>
        </w:rPr>
        <w:t xml:space="preserve"> </w:t>
      </w:r>
      <w:r w:rsidR="0013064F">
        <w:rPr>
          <w:rFonts w:ascii="Arial" w:eastAsia="Times New Roman" w:hAnsi="Arial" w:cs="Arial"/>
          <w:i/>
          <w:iCs/>
          <w:color w:val="FF0000"/>
          <w:lang w:eastAsia="en-GB"/>
        </w:rPr>
        <w:t>Association</w:t>
      </w:r>
    </w:p>
    <w:p w14:paraId="33B3DDA8"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5CA30B4B" w14:textId="70E69AA1" w:rsidR="000F7159" w:rsidRDefault="0062538F" w:rsidP="00F754C9">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Dave </w:t>
      </w:r>
      <w:r w:rsidR="00C87EA5">
        <w:rPr>
          <w:rFonts w:ascii="Arial" w:eastAsia="Times New Roman" w:hAnsi="Arial" w:cs="Arial"/>
          <w:color w:val="000000" w:themeColor="text1"/>
          <w:lang w:eastAsia="en-GB"/>
        </w:rPr>
        <w:t>McKeough</w:t>
      </w:r>
      <w:r w:rsidR="000F7159">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ad</w:t>
      </w:r>
      <w:r w:rsidR="00C87EA5">
        <w:rPr>
          <w:rFonts w:ascii="Arial" w:eastAsia="Times New Roman" w:hAnsi="Arial" w:cs="Arial"/>
          <w:color w:val="000000" w:themeColor="text1"/>
          <w:lang w:eastAsia="en-GB"/>
        </w:rPr>
        <w:t>vised the meeting that Megan Lee, General Manager</w:t>
      </w:r>
      <w:r>
        <w:rPr>
          <w:rFonts w:ascii="Arial" w:eastAsia="Times New Roman" w:hAnsi="Arial" w:cs="Arial"/>
          <w:color w:val="000000" w:themeColor="text1"/>
          <w:lang w:eastAsia="en-GB"/>
        </w:rPr>
        <w:t xml:space="preserve"> </w:t>
      </w:r>
      <w:r w:rsidR="000F7159">
        <w:rPr>
          <w:rFonts w:ascii="Arial" w:eastAsia="Times New Roman" w:hAnsi="Arial" w:cs="Arial"/>
          <w:color w:val="000000" w:themeColor="text1"/>
          <w:lang w:eastAsia="en-GB"/>
        </w:rPr>
        <w:t>of the CPSA had phoned him about two weeks ago to ask if he would be available to apply for a position on the CPSA Executive. Dave advised Megan that he had too many other commitments on other volunteer Committees.</w:t>
      </w:r>
      <w:r w:rsidR="00A7145D">
        <w:rPr>
          <w:rFonts w:ascii="Arial" w:eastAsia="Times New Roman" w:hAnsi="Arial" w:cs="Arial"/>
          <w:color w:val="000000" w:themeColor="text1"/>
          <w:lang w:eastAsia="en-GB"/>
        </w:rPr>
        <w:t xml:space="preserve">  Megan Lee subsequently approached Carmel McKeough who agreed to consider her request.</w:t>
      </w:r>
    </w:p>
    <w:p w14:paraId="6B9D0F09" w14:textId="77777777" w:rsidR="00A7145D" w:rsidRDefault="00A7145D" w:rsidP="00F754C9">
      <w:pPr>
        <w:pStyle w:val="ListParagraph"/>
        <w:ind w:left="0"/>
        <w:jc w:val="both"/>
        <w:rPr>
          <w:rFonts w:ascii="Arial" w:eastAsia="Times New Roman" w:hAnsi="Arial" w:cs="Arial"/>
          <w:color w:val="000000" w:themeColor="text1"/>
          <w:lang w:eastAsia="en-GB"/>
        </w:rPr>
      </w:pPr>
    </w:p>
    <w:p w14:paraId="5A719516" w14:textId="36C776D0" w:rsidR="0062538F" w:rsidRPr="00A7145D" w:rsidRDefault="0062538F" w:rsidP="00F754C9">
      <w:pPr>
        <w:pStyle w:val="ListParagraph"/>
        <w:ind w:left="0"/>
        <w:jc w:val="both"/>
        <w:rPr>
          <w:rFonts w:ascii="Arial" w:eastAsia="Times New Roman" w:hAnsi="Arial" w:cs="Arial"/>
          <w:color w:val="000000" w:themeColor="text1"/>
          <w:lang w:eastAsia="en-GB"/>
        </w:rPr>
      </w:pPr>
      <w:r w:rsidRPr="00A7145D">
        <w:rPr>
          <w:rFonts w:ascii="Arial" w:eastAsia="Times New Roman" w:hAnsi="Arial" w:cs="Arial"/>
          <w:color w:val="000000" w:themeColor="text1"/>
          <w:lang w:eastAsia="en-GB"/>
        </w:rPr>
        <w:t xml:space="preserve">We felt there would be </w:t>
      </w:r>
      <w:r w:rsidR="0013064F" w:rsidRPr="00A7145D">
        <w:rPr>
          <w:rFonts w:ascii="Arial" w:eastAsia="Times New Roman" w:hAnsi="Arial" w:cs="Arial"/>
          <w:color w:val="000000" w:themeColor="text1"/>
          <w:lang w:eastAsia="en-GB"/>
        </w:rPr>
        <w:t>benefit</w:t>
      </w:r>
      <w:r w:rsidRPr="00A7145D">
        <w:rPr>
          <w:rFonts w:ascii="Arial" w:eastAsia="Times New Roman" w:hAnsi="Arial" w:cs="Arial"/>
          <w:color w:val="000000" w:themeColor="text1"/>
          <w:lang w:eastAsia="en-GB"/>
        </w:rPr>
        <w:t xml:space="preserve"> in asking Ash </w:t>
      </w:r>
      <w:r w:rsidR="00C54998" w:rsidRPr="00055CAF">
        <w:rPr>
          <w:rFonts w:ascii="Arial" w:eastAsia="Times New Roman" w:hAnsi="Arial" w:cs="Arial"/>
          <w:color w:val="000000" w:themeColor="text1"/>
          <w:lang w:eastAsia="en-GB"/>
        </w:rPr>
        <w:t xml:space="preserve">Fowler from the CPSA </w:t>
      </w:r>
      <w:r w:rsidRPr="00A7145D">
        <w:rPr>
          <w:rFonts w:ascii="Arial" w:eastAsia="Times New Roman" w:hAnsi="Arial" w:cs="Arial"/>
          <w:color w:val="000000" w:themeColor="text1"/>
          <w:lang w:eastAsia="en-GB"/>
        </w:rPr>
        <w:t xml:space="preserve">to be a guest speaker </w:t>
      </w:r>
      <w:r w:rsidR="00C54998" w:rsidRPr="00055CAF">
        <w:rPr>
          <w:rFonts w:ascii="Arial" w:eastAsia="Times New Roman" w:hAnsi="Arial" w:cs="Arial"/>
          <w:color w:val="000000" w:themeColor="text1"/>
          <w:lang w:eastAsia="en-GB"/>
        </w:rPr>
        <w:t xml:space="preserve">later this </w:t>
      </w:r>
      <w:r w:rsidRPr="00055CAF">
        <w:rPr>
          <w:rFonts w:ascii="Arial" w:eastAsia="Times New Roman" w:hAnsi="Arial" w:cs="Arial"/>
          <w:color w:val="000000" w:themeColor="text1"/>
          <w:lang w:eastAsia="en-GB"/>
        </w:rPr>
        <w:t>year</w:t>
      </w:r>
      <w:r w:rsidRPr="00A7145D">
        <w:rPr>
          <w:rFonts w:ascii="Arial" w:eastAsia="Times New Roman" w:hAnsi="Arial" w:cs="Arial"/>
          <w:color w:val="000000" w:themeColor="text1"/>
          <w:lang w:eastAsia="en-GB"/>
        </w:rPr>
        <w:t>.</w:t>
      </w:r>
    </w:p>
    <w:p w14:paraId="49B45EB1" w14:textId="77777777" w:rsidR="00F754C9" w:rsidRPr="00F754C9" w:rsidRDefault="00F754C9" w:rsidP="00F754C9">
      <w:pPr>
        <w:pStyle w:val="ListParagraph"/>
        <w:jc w:val="both"/>
        <w:rPr>
          <w:rFonts w:ascii="Arial" w:eastAsia="Times New Roman" w:hAnsi="Arial" w:cs="Arial"/>
          <w:b/>
          <w:bCs/>
          <w:color w:val="FF0000"/>
          <w:lang w:eastAsia="en-GB"/>
        </w:rPr>
      </w:pPr>
    </w:p>
    <w:p w14:paraId="77929FB1" w14:textId="662AA0C3" w:rsidR="00406623" w:rsidRPr="00BE0148" w:rsidRDefault="00693EAB"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7</w:t>
      </w:r>
      <w:r w:rsidR="00B21713">
        <w:rPr>
          <w:rFonts w:ascii="Arial" w:eastAsia="Times New Roman" w:hAnsi="Arial" w:cs="Arial"/>
          <w:b/>
          <w:bCs/>
          <w:color w:val="FF0000"/>
          <w:lang w:eastAsia="en-GB"/>
        </w:rPr>
        <w:t>.</w:t>
      </w:r>
      <w:r>
        <w:rPr>
          <w:rFonts w:ascii="Arial" w:eastAsia="Times New Roman" w:hAnsi="Arial" w:cs="Arial"/>
          <w:b/>
          <w:bCs/>
          <w:color w:val="FF0000"/>
          <w:lang w:eastAsia="en-GB"/>
        </w:rPr>
        <w:tab/>
      </w:r>
      <w:r w:rsidR="00406623">
        <w:rPr>
          <w:rFonts w:ascii="Arial" w:eastAsia="Times New Roman" w:hAnsi="Arial" w:cs="Arial"/>
          <w:b/>
          <w:bCs/>
          <w:color w:val="FF0000"/>
          <w:lang w:eastAsia="en-GB"/>
        </w:rPr>
        <w:t>Correspondence</w:t>
      </w:r>
      <w:r w:rsidR="00BE0148">
        <w:rPr>
          <w:rFonts w:ascii="Arial" w:eastAsia="Times New Roman" w:hAnsi="Arial" w:cs="Arial"/>
          <w:b/>
          <w:bCs/>
          <w:color w:val="FF0000"/>
          <w:lang w:eastAsia="en-GB"/>
        </w:rPr>
        <w:t xml:space="preserve"> - </w:t>
      </w:r>
      <w:r w:rsidR="00406623" w:rsidRPr="00406623">
        <w:rPr>
          <w:rFonts w:ascii="Arial" w:eastAsia="Times New Roman" w:hAnsi="Arial" w:cs="Arial"/>
          <w:color w:val="000000" w:themeColor="text1"/>
          <w:lang w:eastAsia="en-GB"/>
        </w:rPr>
        <w:t>Nil</w:t>
      </w:r>
    </w:p>
    <w:p w14:paraId="1A547ADB" w14:textId="77777777" w:rsidR="00406623" w:rsidRDefault="00406623" w:rsidP="002F6DE2">
      <w:pPr>
        <w:jc w:val="both"/>
        <w:rPr>
          <w:rFonts w:ascii="Arial" w:eastAsia="Times New Roman" w:hAnsi="Arial" w:cs="Arial"/>
          <w:b/>
          <w:bCs/>
          <w:color w:val="FF0000"/>
          <w:lang w:eastAsia="en-GB"/>
        </w:rPr>
      </w:pPr>
    </w:p>
    <w:p w14:paraId="12FC9D04" w14:textId="6CC6827B" w:rsidR="00040E41" w:rsidRDefault="00406623"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8.</w:t>
      </w:r>
      <w:r>
        <w:rPr>
          <w:rFonts w:ascii="Arial" w:eastAsia="Times New Roman" w:hAnsi="Arial" w:cs="Arial"/>
          <w:b/>
          <w:bCs/>
          <w:color w:val="FF0000"/>
          <w:lang w:eastAsia="en-GB"/>
        </w:rPr>
        <w:tab/>
      </w:r>
      <w:r w:rsidR="00040E41">
        <w:rPr>
          <w:rFonts w:ascii="Arial" w:eastAsia="Times New Roman" w:hAnsi="Arial" w:cs="Arial"/>
          <w:b/>
          <w:bCs/>
          <w:color w:val="FF0000"/>
          <w:lang w:eastAsia="en-GB"/>
        </w:rPr>
        <w:t xml:space="preserve">Motions </w:t>
      </w:r>
      <w:r>
        <w:rPr>
          <w:rFonts w:ascii="Arial" w:eastAsia="Times New Roman" w:hAnsi="Arial" w:cs="Arial"/>
          <w:b/>
          <w:bCs/>
          <w:color w:val="FF0000"/>
          <w:lang w:eastAsia="en-GB"/>
        </w:rPr>
        <w:t>on Notice</w:t>
      </w:r>
      <w:r w:rsidR="000F7159">
        <w:rPr>
          <w:rFonts w:ascii="Arial" w:eastAsia="Times New Roman" w:hAnsi="Arial" w:cs="Arial"/>
          <w:b/>
          <w:bCs/>
          <w:color w:val="FF0000"/>
          <w:lang w:eastAsia="en-GB"/>
        </w:rPr>
        <w:t xml:space="preserve"> - </w:t>
      </w:r>
      <w:r w:rsidR="000F7159" w:rsidRPr="00406623">
        <w:rPr>
          <w:rFonts w:ascii="Arial" w:eastAsia="Times New Roman" w:hAnsi="Arial" w:cs="Arial"/>
          <w:color w:val="000000" w:themeColor="text1"/>
          <w:lang w:eastAsia="en-GB"/>
        </w:rPr>
        <w:t>Nil</w:t>
      </w:r>
    </w:p>
    <w:p w14:paraId="02C34E4D" w14:textId="77777777" w:rsidR="00040E41" w:rsidRPr="00D2582E" w:rsidRDefault="00040E41" w:rsidP="00693EAB">
      <w:pPr>
        <w:jc w:val="both"/>
        <w:rPr>
          <w:rFonts w:ascii="Arial" w:eastAsia="Times New Roman" w:hAnsi="Arial" w:cs="Arial"/>
          <w:i/>
          <w:iCs/>
          <w:color w:val="FF0000"/>
          <w:lang w:eastAsia="en-GB"/>
        </w:rPr>
      </w:pPr>
    </w:p>
    <w:p w14:paraId="35961F1C" w14:textId="790AD68D" w:rsidR="00DC2553" w:rsidRDefault="004B3734" w:rsidP="00386545">
      <w:pPr>
        <w:jc w:val="both"/>
        <w:rPr>
          <w:rFonts w:ascii="Arial" w:eastAsia="Times New Roman" w:hAnsi="Arial" w:cs="Arial"/>
          <w:color w:val="000000"/>
          <w:lang w:eastAsia="en-GB"/>
        </w:rPr>
      </w:pPr>
      <w:r>
        <w:rPr>
          <w:rFonts w:ascii="Arial" w:eastAsia="Times New Roman" w:hAnsi="Arial" w:cs="Arial"/>
          <w:b/>
          <w:bCs/>
          <w:color w:val="FF0000"/>
          <w:lang w:eastAsia="en-GB"/>
        </w:rPr>
        <w:t>9</w:t>
      </w:r>
      <w:r w:rsidR="00386545" w:rsidRPr="002F18BA">
        <w:rPr>
          <w:rFonts w:ascii="Arial" w:eastAsia="Times New Roman" w:hAnsi="Arial" w:cs="Arial"/>
          <w:b/>
          <w:bCs/>
          <w:color w:val="FF0000"/>
          <w:lang w:eastAsia="en-GB"/>
        </w:rPr>
        <w:t>.</w:t>
      </w:r>
      <w:r w:rsidR="004F3E97">
        <w:rPr>
          <w:rFonts w:ascii="Arial" w:eastAsia="Times New Roman" w:hAnsi="Arial" w:cs="Arial"/>
          <w:b/>
          <w:bCs/>
          <w:color w:val="FF0000"/>
          <w:lang w:eastAsia="en-GB"/>
        </w:rPr>
        <w:tab/>
        <w:t>Ge</w:t>
      </w:r>
      <w:r w:rsidR="0062538F">
        <w:rPr>
          <w:rFonts w:ascii="Arial" w:eastAsia="Times New Roman" w:hAnsi="Arial" w:cs="Arial"/>
          <w:b/>
          <w:bCs/>
          <w:color w:val="FF0000"/>
          <w:lang w:eastAsia="en-GB"/>
        </w:rPr>
        <w:t>neral Business</w:t>
      </w:r>
    </w:p>
    <w:p w14:paraId="01D7C17F" w14:textId="77777777" w:rsidR="000E147D" w:rsidRDefault="000E147D" w:rsidP="00386545">
      <w:pPr>
        <w:jc w:val="both"/>
        <w:rPr>
          <w:rFonts w:ascii="Arial" w:eastAsia="Times New Roman" w:hAnsi="Arial" w:cs="Arial"/>
          <w:color w:val="000000"/>
          <w:lang w:eastAsia="en-GB"/>
        </w:rPr>
      </w:pPr>
    </w:p>
    <w:p w14:paraId="08828668" w14:textId="1A511481" w:rsidR="004F3E97" w:rsidRDefault="004B3734" w:rsidP="00386545">
      <w:pPr>
        <w:jc w:val="both"/>
        <w:rPr>
          <w:rFonts w:ascii="Arial" w:eastAsia="Times New Roman" w:hAnsi="Arial" w:cs="Arial"/>
          <w:i/>
          <w:iCs/>
          <w:color w:val="FF0000"/>
          <w:lang w:eastAsia="en-GB"/>
        </w:rPr>
      </w:pPr>
      <w:r>
        <w:rPr>
          <w:rFonts w:ascii="Arial" w:eastAsia="Times New Roman" w:hAnsi="Arial" w:cs="Arial"/>
          <w:i/>
          <w:iCs/>
          <w:color w:val="FF0000"/>
          <w:lang w:eastAsia="en-GB"/>
        </w:rPr>
        <w:t>9</w:t>
      </w:r>
      <w:r w:rsidR="000E147D" w:rsidRPr="00A52E98">
        <w:rPr>
          <w:rFonts w:ascii="Arial" w:eastAsia="Times New Roman" w:hAnsi="Arial" w:cs="Arial"/>
          <w:i/>
          <w:iCs/>
          <w:color w:val="FF0000"/>
          <w:lang w:eastAsia="en-GB"/>
        </w:rPr>
        <w:t>.1</w:t>
      </w:r>
      <w:r w:rsidR="000E147D" w:rsidRPr="00A52E98">
        <w:rPr>
          <w:rFonts w:ascii="Arial" w:eastAsia="Times New Roman" w:hAnsi="Arial" w:cs="Arial"/>
          <w:i/>
          <w:iCs/>
          <w:color w:val="FF0000"/>
          <w:lang w:eastAsia="en-GB"/>
        </w:rPr>
        <w:tab/>
      </w:r>
      <w:r w:rsidR="0062538F">
        <w:rPr>
          <w:rFonts w:ascii="Arial" w:eastAsia="Times New Roman" w:hAnsi="Arial" w:cs="Arial"/>
          <w:i/>
          <w:iCs/>
          <w:color w:val="FF0000"/>
          <w:lang w:eastAsia="en-GB"/>
        </w:rPr>
        <w:t>Meeting Dates for 2024</w:t>
      </w:r>
    </w:p>
    <w:p w14:paraId="3C469C3B" w14:textId="77777777" w:rsidR="00A41F95" w:rsidRDefault="00A41F95" w:rsidP="00386545">
      <w:pPr>
        <w:jc w:val="both"/>
        <w:rPr>
          <w:rFonts w:ascii="Arial" w:eastAsia="Times New Roman" w:hAnsi="Arial" w:cs="Arial"/>
          <w:color w:val="000000"/>
          <w:lang w:eastAsia="en-GB"/>
        </w:rPr>
      </w:pPr>
    </w:p>
    <w:p w14:paraId="1460A6FB" w14:textId="76BE46EC" w:rsidR="0062538F" w:rsidRDefault="004046BA" w:rsidP="00386545">
      <w:pPr>
        <w:jc w:val="both"/>
        <w:rPr>
          <w:rFonts w:ascii="Arial" w:eastAsia="Times New Roman" w:hAnsi="Arial" w:cs="Arial"/>
          <w:color w:val="000000"/>
          <w:lang w:eastAsia="en-GB"/>
        </w:rPr>
      </w:pPr>
      <w:r>
        <w:rPr>
          <w:rFonts w:ascii="Arial" w:eastAsia="Times New Roman" w:hAnsi="Arial" w:cs="Arial"/>
          <w:color w:val="000000"/>
          <w:lang w:eastAsia="en-GB"/>
        </w:rPr>
        <w:t>Dave</w:t>
      </w:r>
      <w:r w:rsidR="0062538F">
        <w:rPr>
          <w:rFonts w:ascii="Arial" w:eastAsia="Times New Roman" w:hAnsi="Arial" w:cs="Arial"/>
          <w:color w:val="000000"/>
          <w:lang w:eastAsia="en-GB"/>
        </w:rPr>
        <w:t xml:space="preserve"> McKeough </w:t>
      </w:r>
      <w:r>
        <w:rPr>
          <w:rFonts w:ascii="Arial" w:eastAsia="Times New Roman" w:hAnsi="Arial" w:cs="Arial"/>
          <w:color w:val="000000"/>
          <w:lang w:eastAsia="en-GB"/>
        </w:rPr>
        <w:t>advised that the PSA Retired Associates webpage had been updated with the new 2024 meeting dates.</w:t>
      </w:r>
      <w:r w:rsidR="00A17492">
        <w:rPr>
          <w:rFonts w:ascii="Arial" w:eastAsia="Times New Roman" w:hAnsi="Arial" w:cs="Arial"/>
          <w:color w:val="000000"/>
          <w:lang w:eastAsia="en-GB"/>
        </w:rPr>
        <w:t xml:space="preserve"> Ysbrand Oosten advised that </w:t>
      </w:r>
      <w:r w:rsidR="00D2582E">
        <w:rPr>
          <w:rFonts w:ascii="Arial" w:eastAsia="Times New Roman" w:hAnsi="Arial" w:cs="Arial"/>
          <w:color w:val="000000"/>
          <w:lang w:eastAsia="en-GB"/>
        </w:rPr>
        <w:t xml:space="preserve">some </w:t>
      </w:r>
      <w:r w:rsidR="00A17492">
        <w:rPr>
          <w:rFonts w:ascii="Arial" w:eastAsia="Times New Roman" w:hAnsi="Arial" w:cs="Arial"/>
          <w:color w:val="000000"/>
          <w:lang w:eastAsia="en-GB"/>
        </w:rPr>
        <w:t xml:space="preserve">previous Committee </w:t>
      </w:r>
      <w:r w:rsidR="00D2582E">
        <w:rPr>
          <w:rFonts w:ascii="Arial" w:eastAsia="Times New Roman" w:hAnsi="Arial" w:cs="Arial"/>
          <w:color w:val="000000"/>
          <w:lang w:eastAsia="en-GB"/>
        </w:rPr>
        <w:t xml:space="preserve">members </w:t>
      </w:r>
      <w:r w:rsidR="00A17492">
        <w:rPr>
          <w:rFonts w:ascii="Arial" w:eastAsia="Times New Roman" w:hAnsi="Arial" w:cs="Arial"/>
          <w:color w:val="000000"/>
          <w:lang w:eastAsia="en-GB"/>
        </w:rPr>
        <w:t>are still showing on the webpage. Dave McKeough to follow up with the Communications team.</w:t>
      </w:r>
    </w:p>
    <w:p w14:paraId="45538257" w14:textId="30A6E751" w:rsidR="0062538F" w:rsidRPr="00055CAF" w:rsidRDefault="0062538F" w:rsidP="0062538F">
      <w:pPr>
        <w:rPr>
          <w:color w:val="000000" w:themeColor="text1"/>
          <w:sz w:val="21"/>
          <w:szCs w:val="21"/>
        </w:rPr>
      </w:pPr>
    </w:p>
    <w:p w14:paraId="3F4B30E4" w14:textId="4D9F7FFD" w:rsidR="00C54998" w:rsidRDefault="00C54998" w:rsidP="008B4E9C">
      <w:pPr>
        <w:jc w:val="both"/>
        <w:rPr>
          <w:rStyle w:val="Hyperlink"/>
          <w:rFonts w:ascii="Arial" w:eastAsia="Times New Roman" w:hAnsi="Arial" w:cs="Arial"/>
          <w:color w:val="000000" w:themeColor="text1"/>
          <w:lang w:eastAsia="en-GB"/>
        </w:rPr>
      </w:pPr>
      <w:r w:rsidRPr="00055CAF">
        <w:rPr>
          <w:rFonts w:ascii="Arial" w:eastAsia="Times New Roman" w:hAnsi="Arial" w:cs="Arial"/>
          <w:color w:val="000000" w:themeColor="text1"/>
          <w:lang w:eastAsia="en-GB"/>
        </w:rPr>
        <w:t xml:space="preserve">Dave McKeough advised that the PSA was affiliated with </w:t>
      </w:r>
      <w:r w:rsidR="008B4E9C" w:rsidRPr="00055CAF">
        <w:rPr>
          <w:rFonts w:ascii="Arial" w:eastAsia="Times New Roman" w:hAnsi="Arial" w:cs="Arial"/>
          <w:color w:val="000000" w:themeColor="text1"/>
          <w:lang w:eastAsia="en-GB"/>
        </w:rPr>
        <w:t xml:space="preserve">the </w:t>
      </w:r>
      <w:r w:rsidRPr="00055CAF">
        <w:rPr>
          <w:rFonts w:ascii="Arial" w:eastAsia="Times New Roman" w:hAnsi="Arial" w:cs="Arial"/>
          <w:color w:val="000000" w:themeColor="text1"/>
          <w:lang w:eastAsia="en-GB"/>
        </w:rPr>
        <w:t>CPSA who provide a monthly Newsletter which will be placed in the PSA Library. Members can also access the articles at</w:t>
      </w:r>
      <w:r w:rsidR="008B4E9C" w:rsidRPr="00055CAF">
        <w:rPr>
          <w:rFonts w:ascii="Arial" w:eastAsia="Times New Roman" w:hAnsi="Arial" w:cs="Arial"/>
          <w:color w:val="000000" w:themeColor="text1"/>
          <w:lang w:eastAsia="en-GB"/>
        </w:rPr>
        <w:t xml:space="preserve"> </w:t>
      </w:r>
      <w:hyperlink r:id="rId8" w:history="1">
        <w:r w:rsidR="008B4E9C" w:rsidRPr="00055CAF">
          <w:rPr>
            <w:rStyle w:val="Hyperlink"/>
            <w:rFonts w:ascii="Arial" w:eastAsia="Times New Roman" w:hAnsi="Arial" w:cs="Arial"/>
            <w:color w:val="000000" w:themeColor="text1"/>
            <w:lang w:eastAsia="en-GB"/>
          </w:rPr>
          <w:t>https://cpsa.org.au/news-releases/articles-from-the-voice/</w:t>
        </w:r>
      </w:hyperlink>
    </w:p>
    <w:p w14:paraId="46FA11E0" w14:textId="77777777" w:rsidR="00055CAF" w:rsidRDefault="00055CAF" w:rsidP="008B4E9C">
      <w:pPr>
        <w:jc w:val="both"/>
        <w:rPr>
          <w:rStyle w:val="Hyperlink"/>
          <w:rFonts w:ascii="Arial" w:eastAsia="Times New Roman" w:hAnsi="Arial" w:cs="Arial"/>
          <w:color w:val="000000" w:themeColor="text1"/>
          <w:lang w:eastAsia="en-GB"/>
        </w:rPr>
      </w:pPr>
    </w:p>
    <w:p w14:paraId="00E566FE" w14:textId="77777777" w:rsidR="00055CAF" w:rsidRPr="00055CAF" w:rsidRDefault="00055CAF" w:rsidP="008B4E9C">
      <w:pPr>
        <w:jc w:val="both"/>
        <w:rPr>
          <w:rFonts w:ascii="Arial" w:eastAsia="Times New Roman" w:hAnsi="Arial" w:cs="Arial"/>
          <w:color w:val="000000" w:themeColor="text1"/>
          <w:lang w:eastAsia="en-GB"/>
        </w:rPr>
      </w:pPr>
    </w:p>
    <w:p w14:paraId="0BD9F1FF" w14:textId="77777777" w:rsidR="00C54998" w:rsidRDefault="00C54998" w:rsidP="00C54998">
      <w:pPr>
        <w:rPr>
          <w:sz w:val="21"/>
          <w:szCs w:val="21"/>
        </w:rPr>
      </w:pPr>
    </w:p>
    <w:p w14:paraId="5333CC76" w14:textId="00BD1B2B" w:rsidR="00D2582E" w:rsidRDefault="00D2582E" w:rsidP="00D2582E">
      <w:pPr>
        <w:jc w:val="both"/>
        <w:rPr>
          <w:rFonts w:ascii="Arial" w:eastAsia="Times New Roman" w:hAnsi="Arial" w:cs="Arial"/>
          <w:i/>
          <w:iCs/>
          <w:color w:val="FF0000"/>
          <w:lang w:eastAsia="en-GB"/>
        </w:rPr>
      </w:pPr>
      <w:r>
        <w:rPr>
          <w:rFonts w:ascii="Arial" w:eastAsia="Times New Roman" w:hAnsi="Arial" w:cs="Arial"/>
          <w:i/>
          <w:iCs/>
          <w:color w:val="FF0000"/>
          <w:lang w:eastAsia="en-GB"/>
        </w:rPr>
        <w:lastRenderedPageBreak/>
        <w:t>9</w:t>
      </w:r>
      <w:r w:rsidRPr="00A52E98">
        <w:rPr>
          <w:rFonts w:ascii="Arial" w:eastAsia="Times New Roman" w:hAnsi="Arial" w:cs="Arial"/>
          <w:i/>
          <w:iCs/>
          <w:color w:val="FF0000"/>
          <w:lang w:eastAsia="en-GB"/>
        </w:rPr>
        <w:t>.</w:t>
      </w:r>
      <w:r>
        <w:rPr>
          <w:rFonts w:ascii="Arial" w:eastAsia="Times New Roman" w:hAnsi="Arial" w:cs="Arial"/>
          <w:i/>
          <w:iCs/>
          <w:color w:val="FF0000"/>
          <w:lang w:eastAsia="en-GB"/>
        </w:rPr>
        <w:t>2</w:t>
      </w:r>
      <w:r w:rsidRPr="00A52E98">
        <w:rPr>
          <w:rFonts w:ascii="Arial" w:eastAsia="Times New Roman" w:hAnsi="Arial" w:cs="Arial"/>
          <w:i/>
          <w:iCs/>
          <w:color w:val="FF0000"/>
          <w:lang w:eastAsia="en-GB"/>
        </w:rPr>
        <w:tab/>
      </w:r>
      <w:r>
        <w:rPr>
          <w:rFonts w:ascii="Arial" w:eastAsia="Times New Roman" w:hAnsi="Arial" w:cs="Arial"/>
          <w:i/>
          <w:iCs/>
          <w:color w:val="FF0000"/>
          <w:lang w:eastAsia="en-GB"/>
        </w:rPr>
        <w:t>What direction do we want the Retired Associates to head in 2024?</w:t>
      </w:r>
    </w:p>
    <w:p w14:paraId="55163C0A" w14:textId="77777777" w:rsidR="00D2582E" w:rsidRDefault="00D2582E" w:rsidP="00D2582E">
      <w:pPr>
        <w:jc w:val="both"/>
        <w:rPr>
          <w:rFonts w:ascii="Arial" w:eastAsia="Times New Roman" w:hAnsi="Arial" w:cs="Arial"/>
          <w:color w:val="000000"/>
          <w:lang w:eastAsia="en-GB"/>
        </w:rPr>
      </w:pPr>
    </w:p>
    <w:p w14:paraId="2B8973FF" w14:textId="651C921A" w:rsidR="00D2582E" w:rsidRDefault="00D2582E" w:rsidP="00D2582E">
      <w:pPr>
        <w:rPr>
          <w:rFonts w:ascii="Arial" w:eastAsia="Times New Roman" w:hAnsi="Arial" w:cs="Arial"/>
          <w:color w:val="000000"/>
          <w:lang w:eastAsia="en-GB"/>
        </w:rPr>
      </w:pPr>
      <w:r>
        <w:rPr>
          <w:rFonts w:ascii="Arial" w:eastAsia="Times New Roman" w:hAnsi="Arial" w:cs="Arial"/>
          <w:color w:val="000000"/>
          <w:lang w:eastAsia="en-GB"/>
        </w:rPr>
        <w:t>Dave McKeough asked the member’s present to think about and present ideas for future discussion topics and guest speakers.</w:t>
      </w:r>
    </w:p>
    <w:p w14:paraId="439ACDDC" w14:textId="77777777" w:rsidR="00A7145D" w:rsidRDefault="00A7145D" w:rsidP="00D2582E">
      <w:pPr>
        <w:rPr>
          <w:rFonts w:ascii="Arial" w:eastAsia="Times New Roman" w:hAnsi="Arial" w:cs="Arial"/>
          <w:color w:val="000000"/>
          <w:lang w:eastAsia="en-GB"/>
        </w:rPr>
      </w:pPr>
    </w:p>
    <w:p w14:paraId="141DE8AF" w14:textId="15E3149F" w:rsidR="00932951" w:rsidRDefault="00932951" w:rsidP="00D2582E">
      <w:pPr>
        <w:rPr>
          <w:rFonts w:ascii="Arial" w:eastAsia="Times New Roman" w:hAnsi="Arial" w:cs="Arial"/>
          <w:color w:val="000000"/>
          <w:lang w:eastAsia="en-GB"/>
        </w:rPr>
      </w:pPr>
      <w:r>
        <w:rPr>
          <w:rFonts w:ascii="Arial" w:eastAsia="Times New Roman" w:hAnsi="Arial" w:cs="Arial"/>
          <w:color w:val="000000"/>
          <w:lang w:eastAsia="en-GB"/>
        </w:rPr>
        <w:t>Artificial Intelligence (AI)?</w:t>
      </w:r>
    </w:p>
    <w:p w14:paraId="7D8ED4C1" w14:textId="2AC47FB9" w:rsidR="00932951" w:rsidRPr="001C7C0A" w:rsidRDefault="00932951" w:rsidP="00D2582E">
      <w:pPr>
        <w:rPr>
          <w:sz w:val="21"/>
          <w:szCs w:val="21"/>
        </w:rPr>
      </w:pPr>
      <w:r>
        <w:rPr>
          <w:rFonts w:ascii="Arial" w:eastAsia="Times New Roman" w:hAnsi="Arial" w:cs="Arial"/>
          <w:color w:val="000000"/>
          <w:lang w:eastAsia="en-GB"/>
        </w:rPr>
        <w:t>Hugh McKay – When.</w:t>
      </w:r>
    </w:p>
    <w:p w14:paraId="0D8E81A8" w14:textId="7EA444E0" w:rsidR="00D2582E" w:rsidRDefault="00D2582E" w:rsidP="00D2582E">
      <w:pPr>
        <w:jc w:val="both"/>
        <w:rPr>
          <w:rFonts w:ascii="Arial" w:eastAsia="Times New Roman" w:hAnsi="Arial" w:cs="Arial"/>
          <w:color w:val="000000"/>
          <w:lang w:eastAsia="en-GB"/>
        </w:rPr>
      </w:pPr>
    </w:p>
    <w:p w14:paraId="7EF35097" w14:textId="535D55EC" w:rsidR="00F14D7C" w:rsidRDefault="00F14D7C" w:rsidP="00D2582E">
      <w:pPr>
        <w:jc w:val="both"/>
        <w:rPr>
          <w:rFonts w:ascii="Arial" w:eastAsia="Times New Roman" w:hAnsi="Arial" w:cs="Arial"/>
          <w:color w:val="000000"/>
          <w:lang w:eastAsia="en-GB"/>
        </w:rPr>
      </w:pPr>
      <w:r>
        <w:rPr>
          <w:rFonts w:ascii="Arial" w:eastAsia="Times New Roman" w:hAnsi="Arial" w:cs="Arial"/>
          <w:color w:val="000000"/>
          <w:lang w:eastAsia="en-GB"/>
        </w:rPr>
        <w:t>Mara Tudorin advised that the Quality Aged Care Action Group (QACAG) meet at PSA House</w:t>
      </w:r>
      <w:r w:rsidR="00932951">
        <w:rPr>
          <w:rFonts w:ascii="Arial" w:eastAsia="Times New Roman" w:hAnsi="Arial" w:cs="Arial"/>
          <w:color w:val="000000"/>
          <w:lang w:eastAsia="en-GB"/>
        </w:rPr>
        <w:t>.</w:t>
      </w:r>
    </w:p>
    <w:p w14:paraId="198DA2F2" w14:textId="77777777" w:rsidR="00A7145D" w:rsidRDefault="00A7145D" w:rsidP="00D2582E">
      <w:pPr>
        <w:jc w:val="both"/>
        <w:rPr>
          <w:rFonts w:ascii="Arial" w:eastAsia="Times New Roman" w:hAnsi="Arial" w:cs="Arial"/>
          <w:color w:val="000000"/>
          <w:lang w:eastAsia="en-GB"/>
        </w:rPr>
      </w:pPr>
    </w:p>
    <w:p w14:paraId="4084983F" w14:textId="24D8504F" w:rsidR="00F14D7C" w:rsidRDefault="00932951" w:rsidP="00D2582E">
      <w:pPr>
        <w:jc w:val="both"/>
        <w:rPr>
          <w:rFonts w:ascii="Arial" w:eastAsia="Times New Roman" w:hAnsi="Arial" w:cs="Arial"/>
          <w:color w:val="000000"/>
          <w:lang w:eastAsia="en-GB"/>
        </w:rPr>
      </w:pPr>
      <w:r>
        <w:rPr>
          <w:rFonts w:ascii="Arial" w:eastAsia="Times New Roman" w:hAnsi="Arial" w:cs="Arial"/>
          <w:color w:val="000000"/>
          <w:lang w:eastAsia="en-GB"/>
        </w:rPr>
        <w:t>Robert Asbury spoke briefly about environmental issues namely the sea temperature rising and bringing fish from the Northern waters of Australia down South to around Sydney.</w:t>
      </w:r>
    </w:p>
    <w:p w14:paraId="36E13C1D" w14:textId="4F6493F4" w:rsidR="00F14D7C" w:rsidRDefault="00F14D7C" w:rsidP="00D2582E">
      <w:pPr>
        <w:jc w:val="both"/>
        <w:rPr>
          <w:rFonts w:ascii="Arial" w:eastAsia="Times New Roman" w:hAnsi="Arial" w:cs="Arial"/>
          <w:color w:val="000000"/>
          <w:lang w:eastAsia="en-GB"/>
        </w:rPr>
      </w:pPr>
    </w:p>
    <w:p w14:paraId="608CD6DF" w14:textId="52B90D64" w:rsidR="00932951" w:rsidRDefault="00932951" w:rsidP="00D2582E">
      <w:pPr>
        <w:jc w:val="both"/>
        <w:rPr>
          <w:rFonts w:ascii="Arial" w:eastAsia="Times New Roman" w:hAnsi="Arial" w:cs="Arial"/>
          <w:color w:val="000000"/>
          <w:lang w:eastAsia="en-GB"/>
        </w:rPr>
      </w:pPr>
      <w:r>
        <w:rPr>
          <w:rFonts w:ascii="Arial" w:eastAsia="Times New Roman" w:hAnsi="Arial" w:cs="Arial"/>
          <w:color w:val="000000"/>
          <w:lang w:eastAsia="en-GB"/>
        </w:rPr>
        <w:t>Samson Ramon gave his apologies for the meeting 23 April, 204.</w:t>
      </w:r>
    </w:p>
    <w:p w14:paraId="204398C3" w14:textId="77777777" w:rsidR="00932951" w:rsidRDefault="00932951" w:rsidP="00D2582E">
      <w:pPr>
        <w:jc w:val="both"/>
        <w:rPr>
          <w:rFonts w:ascii="Arial" w:eastAsia="Times New Roman" w:hAnsi="Arial" w:cs="Arial"/>
          <w:color w:val="000000"/>
          <w:lang w:eastAsia="en-GB"/>
        </w:rPr>
      </w:pPr>
    </w:p>
    <w:p w14:paraId="03B7B99A" w14:textId="030C018E" w:rsidR="0062538F" w:rsidRDefault="004B3734" w:rsidP="00D2582E">
      <w:pPr>
        <w:jc w:val="both"/>
        <w:rPr>
          <w:rFonts w:ascii="Arial" w:eastAsia="Times New Roman" w:hAnsi="Arial" w:cs="Arial"/>
          <w:b/>
          <w:bCs/>
          <w:color w:val="FF0000"/>
          <w:lang w:eastAsia="en-GB"/>
        </w:rPr>
      </w:pPr>
      <w:r>
        <w:rPr>
          <w:rFonts w:ascii="Arial" w:eastAsia="Times New Roman" w:hAnsi="Arial" w:cs="Arial"/>
          <w:b/>
          <w:bCs/>
          <w:color w:val="FF0000"/>
          <w:lang w:eastAsia="en-GB"/>
        </w:rPr>
        <w:t>10</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62538F">
        <w:rPr>
          <w:rFonts w:ascii="Arial" w:eastAsia="Times New Roman" w:hAnsi="Arial" w:cs="Arial"/>
          <w:b/>
          <w:bCs/>
          <w:color w:val="FF0000"/>
          <w:lang w:eastAsia="en-GB"/>
        </w:rPr>
        <w:t xml:space="preserve">Guest Speaker – </w:t>
      </w:r>
      <w:r w:rsidR="00A17492">
        <w:rPr>
          <w:rFonts w:ascii="Arial" w:eastAsia="Times New Roman" w:hAnsi="Arial" w:cs="Arial"/>
          <w:b/>
          <w:bCs/>
          <w:color w:val="FF0000"/>
          <w:lang w:eastAsia="en-GB"/>
        </w:rPr>
        <w:t>Simone Scalmer – PSA Women’s Industrial Officer</w:t>
      </w:r>
    </w:p>
    <w:p w14:paraId="5DDE26A0" w14:textId="66F43186" w:rsidR="0062538F" w:rsidRPr="0034584C" w:rsidRDefault="0062538F" w:rsidP="0013064F">
      <w:pPr>
        <w:jc w:val="both"/>
        <w:rPr>
          <w:rFonts w:ascii="Arial" w:eastAsia="Times New Roman" w:hAnsi="Arial" w:cs="Arial"/>
          <w:b/>
          <w:bCs/>
          <w:color w:val="000000" w:themeColor="text1"/>
          <w:lang w:eastAsia="en-GB"/>
        </w:rPr>
      </w:pPr>
    </w:p>
    <w:p w14:paraId="054C1944" w14:textId="77777777" w:rsidR="006B7E65" w:rsidRDefault="00A17492" w:rsidP="00E04CFD">
      <w:pPr>
        <w:pStyle w:val="b-text--bold"/>
        <w:spacing w:before="0" w:beforeAutospacing="0" w:after="0" w:afterAutospacing="0"/>
        <w:jc w:val="both"/>
        <w:rPr>
          <w:rFonts w:ascii="Arial" w:hAnsi="Arial" w:cs="Arial"/>
          <w:color w:val="000000" w:themeColor="text1"/>
        </w:rPr>
      </w:pPr>
      <w:r>
        <w:rPr>
          <w:rFonts w:ascii="Arial" w:hAnsi="Arial" w:cs="Arial"/>
          <w:color w:val="000000" w:themeColor="text1"/>
        </w:rPr>
        <w:t xml:space="preserve">Simone gave an excellent update of </w:t>
      </w:r>
      <w:r w:rsidR="00407246">
        <w:rPr>
          <w:rFonts w:ascii="Arial" w:hAnsi="Arial" w:cs="Arial"/>
          <w:color w:val="000000" w:themeColor="text1"/>
        </w:rPr>
        <w:t>conditions that the PSA had won for our female members</w:t>
      </w:r>
      <w:r w:rsidR="00633A4D">
        <w:rPr>
          <w:rFonts w:ascii="Arial" w:hAnsi="Arial" w:cs="Arial"/>
          <w:color w:val="000000" w:themeColor="text1"/>
        </w:rPr>
        <w:t xml:space="preserve"> and advised the meeting of International Women’s Day on the 8</w:t>
      </w:r>
      <w:r w:rsidR="00633A4D" w:rsidRPr="00633A4D">
        <w:rPr>
          <w:rFonts w:ascii="Arial" w:hAnsi="Arial" w:cs="Arial"/>
          <w:color w:val="000000" w:themeColor="text1"/>
          <w:vertAlign w:val="superscript"/>
        </w:rPr>
        <w:t>th</w:t>
      </w:r>
      <w:r w:rsidR="00633A4D">
        <w:rPr>
          <w:rFonts w:ascii="Arial" w:hAnsi="Arial" w:cs="Arial"/>
          <w:color w:val="000000" w:themeColor="text1"/>
        </w:rPr>
        <w:t xml:space="preserve"> of March</w:t>
      </w:r>
      <w:r w:rsidR="00D2582E">
        <w:rPr>
          <w:rFonts w:ascii="Arial" w:hAnsi="Arial" w:cs="Arial"/>
          <w:color w:val="000000" w:themeColor="text1"/>
        </w:rPr>
        <w:t xml:space="preserve"> which commemorated previous work done by the Suffragette Movement but </w:t>
      </w:r>
      <w:r w:rsidR="006B7E65">
        <w:rPr>
          <w:rFonts w:ascii="Arial" w:hAnsi="Arial" w:cs="Arial"/>
          <w:color w:val="000000" w:themeColor="text1"/>
        </w:rPr>
        <w:t xml:space="preserve">lately has been </w:t>
      </w:r>
      <w:r w:rsidR="006B7E65" w:rsidRPr="006B7E65">
        <w:rPr>
          <w:rFonts w:ascii="Arial" w:hAnsi="Arial" w:cs="Arial"/>
          <w:color w:val="000000" w:themeColor="text1"/>
        </w:rPr>
        <w:t>corporati</w:t>
      </w:r>
      <w:r w:rsidR="006B7E65">
        <w:rPr>
          <w:rFonts w:ascii="Arial" w:hAnsi="Arial" w:cs="Arial"/>
          <w:color w:val="000000" w:themeColor="text1"/>
        </w:rPr>
        <w:t>s</w:t>
      </w:r>
      <w:r w:rsidR="006B7E65" w:rsidRPr="006B7E65">
        <w:rPr>
          <w:rFonts w:ascii="Arial" w:hAnsi="Arial" w:cs="Arial"/>
          <w:color w:val="000000" w:themeColor="text1"/>
        </w:rPr>
        <w:t>ed</w:t>
      </w:r>
      <w:r w:rsidR="006B7E65">
        <w:rPr>
          <w:rFonts w:ascii="Arial" w:hAnsi="Arial" w:cs="Arial"/>
          <w:color w:val="000000" w:themeColor="text1"/>
        </w:rPr>
        <w:t xml:space="preserve"> with morning teas and or lunches</w:t>
      </w:r>
      <w:r w:rsidR="00D2582E">
        <w:rPr>
          <w:rFonts w:ascii="Arial" w:hAnsi="Arial" w:cs="Arial"/>
          <w:color w:val="000000" w:themeColor="text1"/>
        </w:rPr>
        <w:t>.</w:t>
      </w:r>
    </w:p>
    <w:p w14:paraId="3F97386A" w14:textId="77777777" w:rsidR="00A7145D" w:rsidRDefault="00A7145D" w:rsidP="00E04CFD">
      <w:pPr>
        <w:pStyle w:val="b-text--bold"/>
        <w:spacing w:before="0" w:beforeAutospacing="0" w:after="0" w:afterAutospacing="0"/>
        <w:jc w:val="both"/>
        <w:rPr>
          <w:rFonts w:ascii="Arial" w:hAnsi="Arial" w:cs="Arial"/>
          <w:color w:val="000000" w:themeColor="text1"/>
        </w:rPr>
      </w:pPr>
    </w:p>
    <w:p w14:paraId="08BA66E9" w14:textId="5372035E" w:rsidR="0013064F" w:rsidRDefault="00D2582E" w:rsidP="00E04CFD">
      <w:pPr>
        <w:pStyle w:val="b-text--bold"/>
        <w:spacing w:before="0" w:beforeAutospacing="0" w:after="0" w:afterAutospacing="0"/>
        <w:jc w:val="both"/>
        <w:rPr>
          <w:rFonts w:ascii="Arial" w:hAnsi="Arial" w:cs="Arial"/>
          <w:color w:val="222222"/>
        </w:rPr>
      </w:pPr>
      <w:r>
        <w:rPr>
          <w:rFonts w:ascii="Arial" w:hAnsi="Arial" w:cs="Arial"/>
          <w:color w:val="000000" w:themeColor="text1"/>
        </w:rPr>
        <w:t>Simone as</w:t>
      </w:r>
      <w:r w:rsidR="00633A4D">
        <w:rPr>
          <w:rFonts w:ascii="Arial" w:hAnsi="Arial" w:cs="Arial"/>
          <w:color w:val="000000" w:themeColor="text1"/>
        </w:rPr>
        <w:t>ked if any of our female members had special stories that they wished to share.</w:t>
      </w:r>
      <w:r>
        <w:rPr>
          <w:rFonts w:ascii="Arial" w:hAnsi="Arial" w:cs="Arial"/>
          <w:color w:val="000000" w:themeColor="text1"/>
        </w:rPr>
        <w:t xml:space="preserve"> </w:t>
      </w:r>
      <w:r w:rsidR="00407246">
        <w:rPr>
          <w:rFonts w:ascii="Arial" w:hAnsi="Arial" w:cs="Arial"/>
          <w:color w:val="000000" w:themeColor="text1"/>
        </w:rPr>
        <w:t>Refer also Attachment 1.</w:t>
      </w:r>
    </w:p>
    <w:p w14:paraId="5CC20A80" w14:textId="77777777" w:rsidR="0062538F" w:rsidRDefault="0062538F" w:rsidP="002F6DE2">
      <w:pPr>
        <w:jc w:val="both"/>
        <w:rPr>
          <w:rFonts w:ascii="Arial" w:eastAsia="Times New Roman" w:hAnsi="Arial" w:cs="Arial"/>
          <w:b/>
          <w:bCs/>
          <w:color w:val="FF0000"/>
          <w:lang w:eastAsia="en-GB"/>
        </w:rPr>
      </w:pPr>
    </w:p>
    <w:p w14:paraId="5525B946" w14:textId="3EE23AEE" w:rsidR="00F268D5" w:rsidRPr="007F064D" w:rsidRDefault="0062538F" w:rsidP="002F6DE2">
      <w:pPr>
        <w:jc w:val="both"/>
        <w:rPr>
          <w:rFonts w:ascii="Arial" w:eastAsia="Times New Roman" w:hAnsi="Arial" w:cs="Arial"/>
          <w:color w:val="000000" w:themeColor="text1"/>
          <w:lang w:eastAsia="en-GB"/>
        </w:rPr>
      </w:pPr>
      <w:r>
        <w:rPr>
          <w:rFonts w:ascii="Arial" w:eastAsia="Times New Roman" w:hAnsi="Arial" w:cs="Arial"/>
          <w:b/>
          <w:bCs/>
          <w:color w:val="FF0000"/>
          <w:lang w:eastAsia="en-GB"/>
        </w:rPr>
        <w:t>11.</w:t>
      </w:r>
      <w:r>
        <w:rPr>
          <w:rFonts w:ascii="Arial" w:eastAsia="Times New Roman" w:hAnsi="Arial" w:cs="Arial"/>
          <w:b/>
          <w:bCs/>
          <w:color w:val="FF0000"/>
          <w:lang w:eastAsia="en-GB"/>
        </w:rPr>
        <w:tab/>
      </w:r>
      <w:r w:rsidR="00F268D5" w:rsidRPr="002F18BA">
        <w:rPr>
          <w:rFonts w:ascii="Arial" w:eastAsia="Times New Roman" w:hAnsi="Arial" w:cs="Arial"/>
          <w:b/>
          <w:bCs/>
          <w:color w:val="FF0000"/>
          <w:lang w:eastAsia="en-GB"/>
        </w:rPr>
        <w:t xml:space="preserve">Date of </w:t>
      </w:r>
      <w:r w:rsidR="00427CAD" w:rsidRPr="002F18BA">
        <w:rPr>
          <w:rFonts w:ascii="Arial" w:eastAsia="Times New Roman" w:hAnsi="Arial" w:cs="Arial"/>
          <w:b/>
          <w:bCs/>
          <w:color w:val="FF0000"/>
          <w:lang w:eastAsia="en-GB"/>
        </w:rPr>
        <w:t>N</w:t>
      </w:r>
      <w:r w:rsidR="00F268D5" w:rsidRPr="002F18BA">
        <w:rPr>
          <w:rFonts w:ascii="Arial" w:eastAsia="Times New Roman" w:hAnsi="Arial" w:cs="Arial"/>
          <w:b/>
          <w:bCs/>
          <w:color w:val="FF0000"/>
          <w:lang w:eastAsia="en-GB"/>
        </w:rPr>
        <w:t xml:space="preserve">ext </w:t>
      </w:r>
      <w:r w:rsidR="00427CAD" w:rsidRPr="002F18BA">
        <w:rPr>
          <w:rFonts w:ascii="Arial" w:eastAsia="Times New Roman" w:hAnsi="Arial" w:cs="Arial"/>
          <w:b/>
          <w:bCs/>
          <w:color w:val="FF0000"/>
          <w:lang w:eastAsia="en-GB"/>
        </w:rPr>
        <w:t>M</w:t>
      </w:r>
      <w:r w:rsidR="00F268D5" w:rsidRPr="002F18BA">
        <w:rPr>
          <w:rFonts w:ascii="Arial" w:eastAsia="Times New Roman" w:hAnsi="Arial" w:cs="Arial"/>
          <w:b/>
          <w:bCs/>
          <w:color w:val="FF0000"/>
          <w:lang w:eastAsia="en-GB"/>
        </w:rPr>
        <w:t>eeting</w:t>
      </w:r>
      <w:r w:rsidR="007F064D">
        <w:rPr>
          <w:rFonts w:ascii="Arial" w:eastAsia="Times New Roman" w:hAnsi="Arial" w:cs="Arial"/>
          <w:b/>
          <w:bCs/>
          <w:color w:val="FF0000"/>
          <w:lang w:eastAsia="en-GB"/>
        </w:rPr>
        <w:t xml:space="preserve"> </w:t>
      </w:r>
    </w:p>
    <w:p w14:paraId="22DB8FB2" w14:textId="59A8DF6E" w:rsidR="004B3734" w:rsidRDefault="00DC2553" w:rsidP="000A05F3">
      <w:pPr>
        <w:spacing w:after="240"/>
        <w:jc w:val="both"/>
        <w:rPr>
          <w:rFonts w:ascii="Arial" w:eastAsia="Times New Roman" w:hAnsi="Arial" w:cs="Arial"/>
          <w:color w:val="000000"/>
          <w:lang w:eastAsia="en-GB"/>
        </w:rPr>
      </w:pPr>
      <w:r w:rsidRPr="00DC2553">
        <w:rPr>
          <w:rFonts w:ascii="Times New Roman" w:eastAsia="Times New Roman" w:hAnsi="Times New Roman" w:cs="Times New Roman"/>
          <w:color w:val="000000"/>
          <w:lang w:eastAsia="en-GB"/>
        </w:rPr>
        <w:br/>
      </w:r>
      <w:r w:rsidRPr="00DC2553">
        <w:rPr>
          <w:rFonts w:ascii="Arial" w:eastAsia="Times New Roman" w:hAnsi="Arial" w:cs="Arial"/>
          <w:color w:val="000000"/>
          <w:lang w:eastAsia="en-GB"/>
        </w:rPr>
        <w:t>The next meeting of the Retired Associates will be held on</w:t>
      </w:r>
      <w:r w:rsidR="000C5C55">
        <w:rPr>
          <w:rFonts w:ascii="Arial" w:eastAsia="Times New Roman" w:hAnsi="Arial" w:cs="Arial"/>
          <w:color w:val="000000"/>
          <w:lang w:eastAsia="en-GB"/>
        </w:rPr>
        <w:t xml:space="preserve"> </w:t>
      </w:r>
      <w:r w:rsidR="000C5C55" w:rsidRPr="000C5C55">
        <w:rPr>
          <w:rFonts w:ascii="Arial" w:eastAsia="Times New Roman" w:hAnsi="Arial" w:cs="Arial"/>
          <w:color w:val="000000"/>
          <w:u w:val="single"/>
          <w:lang w:eastAsia="en-GB"/>
        </w:rPr>
        <w:t xml:space="preserve">Tuesday, </w:t>
      </w:r>
      <w:r w:rsidR="0062538F">
        <w:rPr>
          <w:rFonts w:ascii="Arial" w:eastAsia="Times New Roman" w:hAnsi="Arial" w:cs="Arial"/>
          <w:color w:val="000000"/>
          <w:u w:val="single"/>
          <w:lang w:eastAsia="en-GB"/>
        </w:rPr>
        <w:t>2</w:t>
      </w:r>
      <w:r w:rsidR="00E04CFD">
        <w:rPr>
          <w:rFonts w:ascii="Arial" w:eastAsia="Times New Roman" w:hAnsi="Arial" w:cs="Arial"/>
          <w:color w:val="000000"/>
          <w:u w:val="single"/>
          <w:lang w:eastAsia="en-GB"/>
        </w:rPr>
        <w:t>3</w:t>
      </w:r>
      <w:r w:rsidR="0062538F">
        <w:rPr>
          <w:rFonts w:ascii="Arial" w:eastAsia="Times New Roman" w:hAnsi="Arial" w:cs="Arial"/>
          <w:color w:val="000000"/>
          <w:u w:val="single"/>
          <w:lang w:eastAsia="en-GB"/>
        </w:rPr>
        <w:t xml:space="preserve"> </w:t>
      </w:r>
      <w:r w:rsidR="00E04CFD">
        <w:rPr>
          <w:rFonts w:ascii="Arial" w:eastAsia="Times New Roman" w:hAnsi="Arial" w:cs="Arial"/>
          <w:color w:val="000000"/>
          <w:u w:val="single"/>
          <w:lang w:eastAsia="en-GB"/>
        </w:rPr>
        <w:t>April</w:t>
      </w:r>
      <w:r w:rsidR="0062538F">
        <w:rPr>
          <w:rFonts w:ascii="Arial" w:eastAsia="Times New Roman" w:hAnsi="Arial" w:cs="Arial"/>
          <w:color w:val="000000"/>
          <w:u w:val="single"/>
          <w:lang w:eastAsia="en-GB"/>
        </w:rPr>
        <w:t xml:space="preserve"> </w:t>
      </w:r>
      <w:r w:rsidR="003B6A28">
        <w:rPr>
          <w:rFonts w:ascii="Arial" w:eastAsia="Times New Roman" w:hAnsi="Arial" w:cs="Arial"/>
          <w:color w:val="000000"/>
          <w:u w:val="single"/>
          <w:lang w:eastAsia="en-GB"/>
        </w:rPr>
        <w:t>202</w:t>
      </w:r>
      <w:r w:rsidR="0062538F">
        <w:rPr>
          <w:rFonts w:ascii="Arial" w:eastAsia="Times New Roman" w:hAnsi="Arial" w:cs="Arial"/>
          <w:color w:val="000000"/>
          <w:u w:val="single"/>
          <w:lang w:eastAsia="en-GB"/>
        </w:rPr>
        <w:t>4</w:t>
      </w:r>
      <w:r w:rsidR="00B469E7">
        <w:rPr>
          <w:rFonts w:ascii="Arial" w:eastAsia="Times New Roman" w:hAnsi="Arial" w:cs="Arial"/>
          <w:color w:val="000000"/>
          <w:u w:val="single"/>
          <w:lang w:eastAsia="en-GB"/>
        </w:rPr>
        <w:t xml:space="preserve"> </w:t>
      </w:r>
      <w:r w:rsidR="001F5AFE">
        <w:rPr>
          <w:rFonts w:ascii="Arial" w:eastAsia="Times New Roman" w:hAnsi="Arial" w:cs="Arial"/>
          <w:color w:val="000000"/>
          <w:u w:val="single"/>
          <w:lang w:eastAsia="en-GB"/>
        </w:rPr>
        <w:t>at PSA House or via Zoom</w:t>
      </w:r>
      <w:r w:rsidR="007F064D">
        <w:rPr>
          <w:rFonts w:ascii="Arial" w:eastAsia="Times New Roman" w:hAnsi="Arial" w:cs="Arial"/>
          <w:color w:val="000000"/>
          <w:u w:val="single"/>
          <w:lang w:eastAsia="en-GB"/>
        </w:rPr>
        <w:t>, commencing at</w:t>
      </w:r>
      <w:r w:rsidR="004B3734">
        <w:rPr>
          <w:rFonts w:ascii="Arial" w:eastAsia="Times New Roman" w:hAnsi="Arial" w:cs="Arial"/>
          <w:color w:val="000000"/>
          <w:u w:val="single"/>
          <w:lang w:eastAsia="en-GB"/>
        </w:rPr>
        <w:t xml:space="preserve"> </w:t>
      </w:r>
      <w:r w:rsidR="007F064D">
        <w:rPr>
          <w:rFonts w:ascii="Arial" w:eastAsia="Times New Roman" w:hAnsi="Arial" w:cs="Arial"/>
          <w:color w:val="000000"/>
          <w:u w:val="single"/>
          <w:lang w:eastAsia="en-GB"/>
        </w:rPr>
        <w:t>10.</w:t>
      </w:r>
      <w:r w:rsidR="004B3734">
        <w:rPr>
          <w:rFonts w:ascii="Arial" w:eastAsia="Times New Roman" w:hAnsi="Arial" w:cs="Arial"/>
          <w:color w:val="000000"/>
          <w:u w:val="single"/>
          <w:lang w:eastAsia="en-GB"/>
        </w:rPr>
        <w:t>30</w:t>
      </w:r>
      <w:r w:rsidR="007F064D">
        <w:rPr>
          <w:rFonts w:ascii="Arial" w:eastAsia="Times New Roman" w:hAnsi="Arial" w:cs="Arial"/>
          <w:color w:val="000000"/>
          <w:u w:val="single"/>
          <w:lang w:eastAsia="en-GB"/>
        </w:rPr>
        <w:t>am.</w:t>
      </w:r>
      <w:r w:rsidR="007F064D">
        <w:rPr>
          <w:rFonts w:ascii="Arial" w:eastAsia="Times New Roman" w:hAnsi="Arial" w:cs="Arial"/>
          <w:color w:val="000000"/>
          <w:lang w:eastAsia="en-GB"/>
        </w:rPr>
        <w:t xml:space="preserve">  Th</w:t>
      </w:r>
      <w:r w:rsidR="004B3734">
        <w:rPr>
          <w:rFonts w:ascii="Arial" w:eastAsia="Times New Roman" w:hAnsi="Arial" w:cs="Arial"/>
          <w:color w:val="000000"/>
          <w:lang w:eastAsia="en-GB"/>
        </w:rPr>
        <w:t xml:space="preserve">e meeting will be followed by a light </w:t>
      </w:r>
      <w:r w:rsidR="0062538F">
        <w:rPr>
          <w:rFonts w:ascii="Arial" w:eastAsia="Times New Roman" w:hAnsi="Arial" w:cs="Arial"/>
          <w:color w:val="000000"/>
          <w:lang w:eastAsia="en-GB"/>
        </w:rPr>
        <w:t>l</w:t>
      </w:r>
      <w:r w:rsidR="004B3734">
        <w:rPr>
          <w:rFonts w:ascii="Arial" w:eastAsia="Times New Roman" w:hAnsi="Arial" w:cs="Arial"/>
          <w:color w:val="000000"/>
          <w:lang w:eastAsia="en-GB"/>
        </w:rPr>
        <w:t>unch.</w:t>
      </w:r>
    </w:p>
    <w:p w14:paraId="771807EC" w14:textId="69F1B964" w:rsidR="00566E45" w:rsidRPr="00566E45" w:rsidRDefault="000A05F3" w:rsidP="001F5AFE">
      <w:pPr>
        <w:jc w:val="both"/>
        <w:rPr>
          <w:rFonts w:cstheme="minorHAnsi"/>
        </w:rPr>
      </w:pPr>
      <w:r w:rsidRPr="000A05F3">
        <w:rPr>
          <w:rFonts w:ascii="Arial" w:eastAsia="Times New Roman" w:hAnsi="Arial" w:cs="Arial"/>
          <w:color w:val="000000"/>
          <w:lang w:eastAsia="en-GB"/>
        </w:rPr>
        <w:t xml:space="preserve">The meeting closed at </w:t>
      </w:r>
      <w:r w:rsidR="00F268D5" w:rsidRPr="000A05F3">
        <w:rPr>
          <w:rFonts w:ascii="Arial" w:eastAsia="Times New Roman" w:hAnsi="Arial" w:cs="Arial"/>
          <w:color w:val="000000"/>
          <w:lang w:eastAsia="en-GB"/>
        </w:rPr>
        <w:t>1</w:t>
      </w:r>
      <w:r w:rsidR="007F064D">
        <w:rPr>
          <w:rFonts w:ascii="Arial" w:eastAsia="Times New Roman" w:hAnsi="Arial" w:cs="Arial"/>
          <w:color w:val="000000"/>
          <w:lang w:eastAsia="en-GB"/>
        </w:rPr>
        <w:t>2.</w:t>
      </w:r>
      <w:r w:rsidR="00E04CFD">
        <w:rPr>
          <w:rFonts w:ascii="Arial" w:eastAsia="Times New Roman" w:hAnsi="Arial" w:cs="Arial"/>
          <w:color w:val="000000"/>
          <w:lang w:eastAsia="en-GB"/>
        </w:rPr>
        <w:t>00</w:t>
      </w:r>
      <w:r w:rsidR="00A52E98">
        <w:rPr>
          <w:rFonts w:ascii="Arial" w:eastAsia="Times New Roman" w:hAnsi="Arial" w:cs="Arial"/>
          <w:color w:val="000000"/>
          <w:lang w:eastAsia="en-GB"/>
        </w:rPr>
        <w:t>pm.</w:t>
      </w:r>
    </w:p>
    <w:p w14:paraId="0BEE6C60" w14:textId="0E2A8E9B" w:rsidR="00244103" w:rsidRDefault="00244103" w:rsidP="007F064D">
      <w:pPr>
        <w:rPr>
          <w:rFonts w:ascii="Times New Roman" w:hAnsi="Times New Roman" w:cs="Times New Roman"/>
          <w:bCs/>
          <w:sz w:val="20"/>
          <w:szCs w:val="20"/>
          <w:u w:val="single"/>
        </w:rPr>
      </w:pPr>
      <w:r>
        <w:rPr>
          <w:rFonts w:ascii="Arial" w:hAnsi="Arial" w:cs="Arial"/>
          <w:b/>
          <w:bCs/>
        </w:rPr>
        <w:br w:type="page"/>
      </w:r>
      <w:r w:rsidRPr="00244103">
        <w:rPr>
          <w:rFonts w:ascii="Times New Roman" w:hAnsi="Times New Roman" w:cs="Times New Roman"/>
          <w:bCs/>
          <w:sz w:val="20"/>
          <w:szCs w:val="20"/>
          <w:u w:val="single"/>
        </w:rPr>
        <w:lastRenderedPageBreak/>
        <w:t>Attachment 1</w:t>
      </w:r>
    </w:p>
    <w:p w14:paraId="5BDE8C60" w14:textId="77777777" w:rsidR="00633A4D" w:rsidRPr="00A7145D" w:rsidRDefault="00633A4D" w:rsidP="00633A4D">
      <w:pPr>
        <w:rPr>
          <w:rFonts w:cstheme="minorHAnsi"/>
          <w:b/>
          <w:bCs/>
        </w:rPr>
      </w:pPr>
    </w:p>
    <w:p w14:paraId="4588E7F8" w14:textId="0EFB5AFE" w:rsidR="00633A4D" w:rsidRPr="00A7145D" w:rsidRDefault="00633A4D" w:rsidP="00A7145D">
      <w:pPr>
        <w:jc w:val="center"/>
        <w:rPr>
          <w:rFonts w:cstheme="minorHAnsi"/>
          <w:b/>
          <w:bCs/>
        </w:rPr>
      </w:pPr>
      <w:r w:rsidRPr="00A7145D">
        <w:rPr>
          <w:rFonts w:cstheme="minorHAnsi"/>
          <w:b/>
          <w:bCs/>
        </w:rPr>
        <w:t>Update for Retired Associates</w:t>
      </w:r>
    </w:p>
    <w:p w14:paraId="41CF2862" w14:textId="77777777" w:rsidR="00A7145D" w:rsidRPr="00A7145D" w:rsidRDefault="00A7145D" w:rsidP="00633A4D">
      <w:pPr>
        <w:rPr>
          <w:rFonts w:cstheme="minorHAnsi"/>
          <w:b/>
          <w:bCs/>
        </w:rPr>
      </w:pPr>
    </w:p>
    <w:p w14:paraId="3037F06F" w14:textId="77777777" w:rsidR="00633A4D" w:rsidRPr="009F26F3" w:rsidRDefault="00633A4D" w:rsidP="00633A4D">
      <w:pPr>
        <w:jc w:val="both"/>
        <w:rPr>
          <w:rFonts w:cstheme="minorHAnsi"/>
          <w:b/>
          <w:bCs/>
          <w:u w:val="single"/>
        </w:rPr>
      </w:pPr>
      <w:r w:rsidRPr="009F26F3">
        <w:rPr>
          <w:rFonts w:cstheme="minorHAnsi"/>
          <w:b/>
          <w:bCs/>
          <w:u w:val="single"/>
        </w:rPr>
        <w:t>Women’s Conference 2023</w:t>
      </w:r>
    </w:p>
    <w:p w14:paraId="0FA632C7" w14:textId="77777777" w:rsidR="009F26F3" w:rsidRDefault="009F26F3" w:rsidP="00633A4D">
      <w:pPr>
        <w:jc w:val="both"/>
        <w:rPr>
          <w:rFonts w:cstheme="minorHAnsi"/>
        </w:rPr>
      </w:pPr>
    </w:p>
    <w:p w14:paraId="6D0F95E8" w14:textId="31C28CF4" w:rsidR="00633A4D" w:rsidRPr="009F26F3" w:rsidRDefault="00633A4D" w:rsidP="00633A4D">
      <w:pPr>
        <w:jc w:val="both"/>
        <w:rPr>
          <w:rFonts w:cstheme="minorHAnsi"/>
        </w:rPr>
      </w:pPr>
      <w:r w:rsidRPr="009F26F3">
        <w:rPr>
          <w:rFonts w:cstheme="minorHAnsi"/>
        </w:rPr>
        <w:t>The feedback survey for Women’s Conference 2023 has been finalised with 48 of the attendees taking the time to respond to the survey and share their views on the event. Most of the feedback was overwhelmingly positive, with the respondents divided evenly between people who were attending conference for the first time and those who have already attended a Women’s Conference. Members shared that they love having the opportunity to network with other women members, making connections and sharing stories. Reflective of our membership, there were a diverse range of comments made, key themes across the feedback include:</w:t>
      </w:r>
    </w:p>
    <w:p w14:paraId="09F6DF58"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Liesl Tesch and Jean Kittson were the two speakers who made the biggest impact on attendees and were a massive hit and we received many adoring comments about them.</w:t>
      </w:r>
    </w:p>
    <w:p w14:paraId="5EE2E266"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Members also got a lot from the presentations with a practical focus such as DV leave and reproductive leave.</w:t>
      </w:r>
    </w:p>
    <w:p w14:paraId="41143C12"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Most of our members were extremely welcoming to the stories shared by our Aboriginal members, with a couple of individuals expressing objections. </w:t>
      </w:r>
    </w:p>
    <w:p w14:paraId="40515049"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Members enjoyed hearing from the Ministers but there were some objections to the number of political speakers as well as the comment that it would have been preferable for them to detail their plans for the future rather than focus on the failures of the previous government.</w:t>
      </w:r>
    </w:p>
    <w:p w14:paraId="0A81E0E2" w14:textId="77777777" w:rsidR="00633A4D" w:rsidRPr="009F26F3" w:rsidRDefault="00633A4D" w:rsidP="00633A4D">
      <w:pPr>
        <w:jc w:val="both"/>
        <w:rPr>
          <w:rFonts w:cstheme="minorHAnsi"/>
        </w:rPr>
      </w:pPr>
      <w:r w:rsidRPr="009F26F3">
        <w:rPr>
          <w:rFonts w:cstheme="minorHAnsi"/>
        </w:rPr>
        <w:t>Useful suggestions for the future to be discussed next year before Women’s Conference 2024:</w:t>
      </w:r>
    </w:p>
    <w:p w14:paraId="339CE1D8"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More interactive sessions, such as workshops/ breakout activities, and overall less Powerpoint presentations. </w:t>
      </w:r>
    </w:p>
    <w:p w14:paraId="2490E799"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Updates from other groups within the union such as Pride Council, Aboriginal Council and Youth Network. </w:t>
      </w:r>
    </w:p>
    <w:p w14:paraId="6611A109"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Delegates sharing experiences from the workplace, or a training session on how to recruit colleagues to join the union. </w:t>
      </w:r>
    </w:p>
    <w:p w14:paraId="4D5BC8E9"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A mentor program for women delegates to support each other. </w:t>
      </w:r>
    </w:p>
    <w:p w14:paraId="55376909" w14:textId="77777777" w:rsidR="00633A4D" w:rsidRPr="009F26F3" w:rsidRDefault="00633A4D" w:rsidP="00633A4D">
      <w:pPr>
        <w:pStyle w:val="ListParagraph"/>
        <w:numPr>
          <w:ilvl w:val="0"/>
          <w:numId w:val="9"/>
        </w:numPr>
        <w:spacing w:after="160" w:line="259" w:lineRule="auto"/>
        <w:jc w:val="both"/>
        <w:rPr>
          <w:rFonts w:cstheme="minorHAnsi"/>
        </w:rPr>
      </w:pPr>
      <w:r w:rsidRPr="009F26F3">
        <w:rPr>
          <w:rFonts w:cstheme="minorHAnsi"/>
        </w:rPr>
        <w:t xml:space="preserve">Requests for more on ageing in the workforce as well as more for younger women. </w:t>
      </w:r>
    </w:p>
    <w:p w14:paraId="49C568AB" w14:textId="77777777" w:rsidR="00633A4D" w:rsidRPr="009F26F3" w:rsidRDefault="00633A4D" w:rsidP="00633A4D">
      <w:pPr>
        <w:jc w:val="both"/>
        <w:rPr>
          <w:rFonts w:cstheme="minorHAnsi"/>
        </w:rPr>
      </w:pPr>
      <w:r w:rsidRPr="009F26F3">
        <w:rPr>
          <w:rFonts w:cstheme="minorHAnsi"/>
        </w:rPr>
        <w:t>It should also be noted that a lot of the comments asked for “more of the same”!</w:t>
      </w:r>
    </w:p>
    <w:p w14:paraId="07DBAAC8" w14:textId="77777777" w:rsidR="00A7145D" w:rsidRPr="009F26F3" w:rsidRDefault="00A7145D" w:rsidP="00633A4D">
      <w:pPr>
        <w:jc w:val="both"/>
        <w:rPr>
          <w:rFonts w:cstheme="minorHAnsi"/>
          <w:b/>
          <w:bCs/>
          <w:u w:val="single"/>
        </w:rPr>
      </w:pPr>
    </w:p>
    <w:p w14:paraId="354D3F44" w14:textId="73AB25F2" w:rsidR="00633A4D" w:rsidRPr="009F26F3" w:rsidRDefault="00633A4D" w:rsidP="00633A4D">
      <w:pPr>
        <w:jc w:val="both"/>
        <w:rPr>
          <w:rFonts w:cstheme="minorHAnsi"/>
          <w:b/>
          <w:bCs/>
          <w:u w:val="single"/>
        </w:rPr>
      </w:pPr>
      <w:r w:rsidRPr="009F26F3">
        <w:rPr>
          <w:rFonts w:cstheme="minorHAnsi"/>
          <w:b/>
          <w:bCs/>
          <w:u w:val="single"/>
        </w:rPr>
        <w:t>Lactation in the workplace</w:t>
      </w:r>
    </w:p>
    <w:p w14:paraId="13D8E935" w14:textId="77777777" w:rsidR="009F26F3" w:rsidRDefault="009F26F3" w:rsidP="00633A4D">
      <w:pPr>
        <w:jc w:val="both"/>
        <w:rPr>
          <w:rFonts w:cstheme="minorHAnsi"/>
        </w:rPr>
      </w:pPr>
    </w:p>
    <w:p w14:paraId="6F80D0B1" w14:textId="75F6B05D" w:rsidR="00633A4D" w:rsidRPr="009F26F3" w:rsidRDefault="00633A4D" w:rsidP="00633A4D">
      <w:pPr>
        <w:jc w:val="both"/>
        <w:rPr>
          <w:rFonts w:cstheme="minorHAnsi"/>
        </w:rPr>
      </w:pPr>
      <w:r w:rsidRPr="009F26F3">
        <w:rPr>
          <w:rFonts w:cstheme="minorHAnsi"/>
        </w:rPr>
        <w:t xml:space="preserve">As per previous action item proposed by Women’s Council, a letter template has been drafted regarding lactation entitlements and facilities in the workplace. The current award clause and NSW Government sector ‘Breastfeeding Policy’ was circulated for information of WCC. Please note that consultation occurred last year between Public Sector Industrial Relations and unions regarding a new policy which has yet to be published, so it is an opportune time to make any suggestions regarding breastfeeding in the workplace. Questions have also been raised at Women’s Council regarding lactation rooms being used for other purposes when not in use by a lactating mother. </w:t>
      </w:r>
    </w:p>
    <w:p w14:paraId="740EB7B9" w14:textId="77777777" w:rsidR="00A7145D" w:rsidRPr="009F26F3" w:rsidRDefault="00A7145D" w:rsidP="00633A4D">
      <w:pPr>
        <w:jc w:val="both"/>
        <w:rPr>
          <w:rFonts w:cstheme="minorHAnsi"/>
          <w:b/>
          <w:bCs/>
          <w:u w:val="single"/>
        </w:rPr>
      </w:pPr>
    </w:p>
    <w:p w14:paraId="3BD310F5" w14:textId="5F1642D4" w:rsidR="00633A4D" w:rsidRPr="009F26F3" w:rsidRDefault="00633A4D" w:rsidP="00633A4D">
      <w:pPr>
        <w:jc w:val="both"/>
        <w:rPr>
          <w:rFonts w:cstheme="minorHAnsi"/>
          <w:b/>
          <w:bCs/>
          <w:u w:val="single"/>
        </w:rPr>
      </w:pPr>
      <w:r w:rsidRPr="009F26F3">
        <w:rPr>
          <w:rFonts w:cstheme="minorHAnsi"/>
          <w:b/>
          <w:bCs/>
          <w:u w:val="single"/>
        </w:rPr>
        <w:t>ACTU Reproductive Leave and Entitlements Working Group</w:t>
      </w:r>
    </w:p>
    <w:p w14:paraId="13121413" w14:textId="77777777" w:rsidR="009F26F3" w:rsidRDefault="009F26F3" w:rsidP="00633A4D">
      <w:pPr>
        <w:pStyle w:val="xmsonormal"/>
        <w:jc w:val="both"/>
        <w:rPr>
          <w:rFonts w:asciiTheme="minorHAnsi" w:hAnsiTheme="minorHAnsi" w:cstheme="minorHAnsi"/>
          <w:sz w:val="24"/>
          <w:szCs w:val="24"/>
        </w:rPr>
      </w:pPr>
    </w:p>
    <w:p w14:paraId="2B3E6E2F" w14:textId="03774EAE" w:rsidR="00633A4D" w:rsidRPr="009F26F3" w:rsidRDefault="00633A4D" w:rsidP="00633A4D">
      <w:pPr>
        <w:pStyle w:val="xmsonormal"/>
        <w:jc w:val="both"/>
        <w:rPr>
          <w:rFonts w:asciiTheme="minorHAnsi" w:hAnsiTheme="minorHAnsi" w:cstheme="minorHAnsi"/>
          <w:color w:val="000000"/>
          <w:sz w:val="24"/>
          <w:szCs w:val="24"/>
          <w:lang w:val="en-AU"/>
        </w:rPr>
      </w:pPr>
      <w:r w:rsidRPr="009F26F3">
        <w:rPr>
          <w:rFonts w:asciiTheme="minorHAnsi" w:hAnsiTheme="minorHAnsi" w:cstheme="minorHAnsi"/>
          <w:sz w:val="24"/>
          <w:szCs w:val="24"/>
        </w:rPr>
        <w:t>The ACTU Women’s Committee has developed a Reproductive Leave and Entitlements Working Group which had its first meeting on 1</w:t>
      </w:r>
      <w:r w:rsidRPr="009F26F3">
        <w:rPr>
          <w:rFonts w:asciiTheme="minorHAnsi" w:hAnsiTheme="minorHAnsi" w:cstheme="minorHAnsi"/>
          <w:sz w:val="24"/>
          <w:szCs w:val="24"/>
          <w:vertAlign w:val="superscript"/>
        </w:rPr>
        <w:t>st</w:t>
      </w:r>
      <w:r w:rsidRPr="009F26F3">
        <w:rPr>
          <w:rFonts w:asciiTheme="minorHAnsi" w:hAnsiTheme="minorHAnsi" w:cstheme="minorHAnsi"/>
          <w:sz w:val="24"/>
          <w:szCs w:val="24"/>
        </w:rPr>
        <w:t xml:space="preserve"> February 2024. </w:t>
      </w:r>
      <w:r w:rsidRPr="009F26F3">
        <w:rPr>
          <w:rFonts w:asciiTheme="minorHAnsi" w:hAnsiTheme="minorHAnsi" w:cstheme="minorHAnsi"/>
          <w:color w:val="000000"/>
          <w:sz w:val="24"/>
          <w:szCs w:val="24"/>
          <w:lang w:val="en-AU"/>
        </w:rPr>
        <w:t xml:space="preserve">The purpose of this working group is to pull together a comprehensive overview of what is happening currently in this </w:t>
      </w:r>
      <w:r w:rsidRPr="009F26F3">
        <w:rPr>
          <w:rFonts w:asciiTheme="minorHAnsi" w:hAnsiTheme="minorHAnsi" w:cstheme="minorHAnsi"/>
          <w:color w:val="000000"/>
          <w:sz w:val="24"/>
          <w:szCs w:val="24"/>
          <w:lang w:val="en-AU"/>
        </w:rPr>
        <w:lastRenderedPageBreak/>
        <w:t xml:space="preserve">space, examine best practice models, and do early scoping on a potential policy position, coordination and campaigning on these issues. </w:t>
      </w:r>
    </w:p>
    <w:p w14:paraId="1515B920" w14:textId="77777777" w:rsidR="00633A4D" w:rsidRPr="009F26F3" w:rsidRDefault="00633A4D" w:rsidP="00633A4D">
      <w:pPr>
        <w:pStyle w:val="xmsonormal"/>
        <w:jc w:val="both"/>
        <w:rPr>
          <w:rFonts w:asciiTheme="minorHAnsi" w:hAnsiTheme="minorHAnsi" w:cstheme="minorHAnsi"/>
          <w:color w:val="000000"/>
          <w:sz w:val="24"/>
          <w:szCs w:val="24"/>
          <w:lang w:val="en-AU"/>
        </w:rPr>
      </w:pPr>
    </w:p>
    <w:p w14:paraId="7D6BAF01" w14:textId="77777777" w:rsidR="00633A4D" w:rsidRPr="009F26F3" w:rsidRDefault="00633A4D" w:rsidP="00633A4D">
      <w:pPr>
        <w:pStyle w:val="xmsonormal"/>
        <w:jc w:val="both"/>
        <w:rPr>
          <w:rFonts w:asciiTheme="minorHAnsi" w:hAnsiTheme="minorHAnsi" w:cstheme="minorHAnsi"/>
          <w:color w:val="000000"/>
          <w:sz w:val="24"/>
          <w:szCs w:val="24"/>
          <w:lang w:val="en-AU"/>
        </w:rPr>
      </w:pPr>
      <w:r w:rsidRPr="009F26F3">
        <w:rPr>
          <w:rFonts w:asciiTheme="minorHAnsi" w:hAnsiTheme="minorHAnsi" w:cstheme="minorHAnsi"/>
          <w:color w:val="000000"/>
          <w:sz w:val="24"/>
          <w:szCs w:val="24"/>
          <w:lang w:val="en-AU"/>
        </w:rPr>
        <w:t xml:space="preserve">Several affiliated unions have been active on these issues, and there are a variety of campaigns and entitlements that exist, both here and internationally. CPSU NSW Industrial staff have already been successful in getting some entitlements for members in several University agreements and are currently negotiating for other new clauses in the next round of bargaining. </w:t>
      </w:r>
    </w:p>
    <w:p w14:paraId="2725A3EA" w14:textId="77777777" w:rsidR="00633A4D" w:rsidRPr="009F26F3" w:rsidRDefault="00633A4D" w:rsidP="00633A4D">
      <w:pPr>
        <w:pStyle w:val="xmsonormal"/>
        <w:jc w:val="both"/>
        <w:rPr>
          <w:rFonts w:asciiTheme="minorHAnsi" w:hAnsiTheme="minorHAnsi" w:cstheme="minorHAnsi"/>
          <w:color w:val="000000"/>
          <w:sz w:val="24"/>
          <w:szCs w:val="24"/>
          <w:lang w:val="en-AU"/>
        </w:rPr>
      </w:pPr>
    </w:p>
    <w:p w14:paraId="6A0E06DF" w14:textId="77777777" w:rsidR="00633A4D" w:rsidRPr="009F26F3" w:rsidRDefault="00633A4D" w:rsidP="00633A4D">
      <w:pPr>
        <w:pStyle w:val="xmsonormal"/>
        <w:jc w:val="both"/>
        <w:rPr>
          <w:rFonts w:asciiTheme="minorHAnsi" w:hAnsiTheme="minorHAnsi" w:cstheme="minorHAnsi"/>
          <w:color w:val="000000"/>
          <w:sz w:val="24"/>
          <w:szCs w:val="24"/>
          <w:lang w:val="en-AU"/>
        </w:rPr>
      </w:pPr>
      <w:r w:rsidRPr="009F26F3">
        <w:rPr>
          <w:rFonts w:asciiTheme="minorHAnsi" w:hAnsiTheme="minorHAnsi" w:cstheme="minorHAnsi"/>
          <w:color w:val="000000"/>
          <w:sz w:val="24"/>
          <w:szCs w:val="24"/>
          <w:lang w:val="en-AU"/>
        </w:rPr>
        <w:t xml:space="preserve">On the agenda for the first meeting was the question of developing a consistent claim that unions can campaign and bargain for across the movement, how broad the definition should be (should it include vasectomies for men?), what should the quantum of paid leave be, should casuals be included and what should the notice and evidence requirements be. </w:t>
      </w:r>
    </w:p>
    <w:p w14:paraId="372A8210" w14:textId="77777777" w:rsidR="00633A4D" w:rsidRPr="009F26F3" w:rsidRDefault="00633A4D" w:rsidP="00633A4D">
      <w:pPr>
        <w:pStyle w:val="xmsonormal"/>
        <w:jc w:val="both"/>
        <w:rPr>
          <w:rFonts w:asciiTheme="minorHAnsi" w:hAnsiTheme="minorHAnsi" w:cstheme="minorHAnsi"/>
          <w:color w:val="000000"/>
          <w:sz w:val="24"/>
          <w:szCs w:val="24"/>
          <w:lang w:val="en-AU"/>
        </w:rPr>
      </w:pPr>
    </w:p>
    <w:p w14:paraId="74CC6C9C" w14:textId="77777777" w:rsidR="00633A4D" w:rsidRPr="009F26F3" w:rsidRDefault="00633A4D" w:rsidP="00633A4D">
      <w:pPr>
        <w:pStyle w:val="xmsonormal"/>
        <w:jc w:val="both"/>
        <w:rPr>
          <w:rFonts w:asciiTheme="minorHAnsi" w:hAnsiTheme="minorHAnsi" w:cstheme="minorHAnsi"/>
          <w:sz w:val="24"/>
          <w:szCs w:val="24"/>
        </w:rPr>
      </w:pPr>
      <w:r w:rsidRPr="009F26F3">
        <w:rPr>
          <w:rFonts w:asciiTheme="minorHAnsi" w:hAnsiTheme="minorHAnsi" w:cstheme="minorHAnsi"/>
          <w:color w:val="000000"/>
          <w:sz w:val="24"/>
          <w:szCs w:val="24"/>
          <w:lang w:val="en-AU"/>
        </w:rPr>
        <w:t xml:space="preserve">There was also discussion on the Senate Inquiry into ‘Issues related to Menopause and Perimenopause’ and </w:t>
      </w:r>
      <w:r w:rsidRPr="009F26F3">
        <w:rPr>
          <w:rFonts w:asciiTheme="minorHAnsi" w:hAnsiTheme="minorHAnsi" w:cstheme="minorHAnsi"/>
          <w:sz w:val="24"/>
          <w:szCs w:val="24"/>
        </w:rPr>
        <w:t xml:space="preserve">potential options for reform to workplace laws – such as adding reproductive health as a reason that workers can request flexible work arrangements under s65 FW Act and adding reproductive health as a protected attribute to the FW Act anti-discrimination framework. </w:t>
      </w:r>
    </w:p>
    <w:p w14:paraId="2B099413" w14:textId="77777777" w:rsidR="00720589" w:rsidRPr="009F26F3" w:rsidRDefault="00720589" w:rsidP="00633A4D">
      <w:pPr>
        <w:jc w:val="both"/>
        <w:rPr>
          <w:rFonts w:cstheme="minorHAnsi"/>
          <w:b/>
          <w:bCs/>
          <w:u w:val="single"/>
        </w:rPr>
      </w:pPr>
    </w:p>
    <w:p w14:paraId="12ED6306" w14:textId="13F7F89E" w:rsidR="00633A4D" w:rsidRPr="009F26F3" w:rsidRDefault="00633A4D" w:rsidP="00633A4D">
      <w:pPr>
        <w:jc w:val="both"/>
        <w:rPr>
          <w:rFonts w:cstheme="minorHAnsi"/>
          <w:b/>
          <w:bCs/>
          <w:u w:val="single"/>
        </w:rPr>
      </w:pPr>
      <w:r w:rsidRPr="009F26F3">
        <w:rPr>
          <w:rFonts w:cstheme="minorHAnsi"/>
          <w:b/>
          <w:bCs/>
          <w:u w:val="single"/>
        </w:rPr>
        <w:t xml:space="preserve">International Women’s Day </w:t>
      </w:r>
    </w:p>
    <w:p w14:paraId="3815FA31" w14:textId="77777777" w:rsidR="009F26F3" w:rsidRDefault="009F26F3" w:rsidP="00633A4D">
      <w:pPr>
        <w:jc w:val="both"/>
        <w:rPr>
          <w:rFonts w:cstheme="minorHAnsi"/>
        </w:rPr>
      </w:pPr>
    </w:p>
    <w:p w14:paraId="37FC9095" w14:textId="3F15882D" w:rsidR="00633A4D" w:rsidRPr="009F26F3" w:rsidRDefault="00633A4D" w:rsidP="00633A4D">
      <w:pPr>
        <w:jc w:val="both"/>
        <w:rPr>
          <w:rFonts w:cstheme="minorHAnsi"/>
        </w:rPr>
      </w:pPr>
      <w:r w:rsidRPr="009F26F3">
        <w:rPr>
          <w:rFonts w:cstheme="minorHAnsi"/>
        </w:rPr>
        <w:t>International Women’s Day will be celebrated on Friday 8</w:t>
      </w:r>
      <w:r w:rsidRPr="009F26F3">
        <w:rPr>
          <w:rFonts w:cstheme="minorHAnsi"/>
          <w:vertAlign w:val="superscript"/>
        </w:rPr>
        <w:t>th</w:t>
      </w:r>
      <w:r w:rsidRPr="009F26F3">
        <w:rPr>
          <w:rFonts w:cstheme="minorHAnsi"/>
        </w:rPr>
        <w:t xml:space="preserve"> March and the IWD march is on Saturday 9</w:t>
      </w:r>
      <w:r w:rsidRPr="009F26F3">
        <w:rPr>
          <w:rFonts w:cstheme="minorHAnsi"/>
          <w:vertAlign w:val="superscript"/>
        </w:rPr>
        <w:t>th</w:t>
      </w:r>
      <w:r w:rsidRPr="009F26F3">
        <w:rPr>
          <w:rFonts w:cstheme="minorHAnsi"/>
        </w:rPr>
        <w:t xml:space="preserve"> March 2024. The committee is looking at an event at Trades Hall on the Friday night and a march on the Saturday. There is a similar format in Newcastle and the details will be shared with members imminently via bulletin and social media. The theme for the Unions NSW IWD is ‘Powering Equality: Accelerating Inclusion”. </w:t>
      </w:r>
    </w:p>
    <w:p w14:paraId="7732488D" w14:textId="77777777" w:rsidR="00A7145D" w:rsidRPr="009F26F3" w:rsidRDefault="00A7145D" w:rsidP="00633A4D">
      <w:pPr>
        <w:jc w:val="both"/>
        <w:rPr>
          <w:rFonts w:cstheme="minorHAnsi"/>
          <w:b/>
          <w:bCs/>
          <w:u w:val="single"/>
        </w:rPr>
      </w:pPr>
    </w:p>
    <w:p w14:paraId="6F436ED4" w14:textId="06AEB3BF" w:rsidR="00633A4D" w:rsidRPr="009F26F3" w:rsidRDefault="00633A4D" w:rsidP="00633A4D">
      <w:pPr>
        <w:jc w:val="both"/>
        <w:rPr>
          <w:rFonts w:cstheme="minorHAnsi"/>
          <w:b/>
          <w:bCs/>
          <w:u w:val="single"/>
        </w:rPr>
      </w:pPr>
      <w:r w:rsidRPr="009F26F3">
        <w:rPr>
          <w:rFonts w:cstheme="minorHAnsi"/>
          <w:b/>
          <w:bCs/>
          <w:u w:val="single"/>
        </w:rPr>
        <w:t>Paid Parental Leave and definition of permanent placement of a child</w:t>
      </w:r>
    </w:p>
    <w:p w14:paraId="3B0D0B4F" w14:textId="77777777" w:rsidR="009F26F3" w:rsidRDefault="009F26F3" w:rsidP="00633A4D">
      <w:pPr>
        <w:jc w:val="both"/>
        <w:rPr>
          <w:rFonts w:cstheme="minorHAnsi"/>
        </w:rPr>
      </w:pPr>
    </w:p>
    <w:p w14:paraId="08FFBEE5" w14:textId="3E2C0D75" w:rsidR="00633A4D" w:rsidRPr="009F26F3" w:rsidRDefault="00633A4D" w:rsidP="00633A4D">
      <w:pPr>
        <w:jc w:val="both"/>
        <w:rPr>
          <w:rFonts w:cstheme="minorHAnsi"/>
        </w:rPr>
      </w:pPr>
      <w:r w:rsidRPr="009F26F3">
        <w:rPr>
          <w:rFonts w:cstheme="minorHAnsi"/>
        </w:rPr>
        <w:t xml:space="preserve">In December 2023, Public Sector IR provided a proposed draft amendment to </w:t>
      </w:r>
      <w:r w:rsidRPr="009F26F3">
        <w:rPr>
          <w:rFonts w:cstheme="minorHAnsi"/>
          <w:i/>
          <w:iCs/>
        </w:rPr>
        <w:t>Employees of the Public Service of New South Wales Section 52 (1) Determination No 3 of 2022</w:t>
      </w:r>
      <w:r w:rsidRPr="009F26F3">
        <w:rPr>
          <w:rFonts w:cstheme="minorHAnsi"/>
        </w:rPr>
        <w:t xml:space="preserve">. The changes extend paid parental leave to all ongoing placement arrangements. This incorporates feedback provided to IR by DCJ. The WIO is aware of multiple members who have been denied Paid Parental Leave because although their care arrangements are long term, they do not meet the current definition of permanent OOHC which requires guardianship or permanent placement ordered by the court. Community Services delegates provided valuable advice to the WIO who provided feedback to PSIR on this welcome amendment. We were advised in the February meeting of Public Sector Union Consultative Forum that the determination is currently awaiting approval and sign off from the Premier. </w:t>
      </w:r>
    </w:p>
    <w:p w14:paraId="50260373" w14:textId="77777777" w:rsidR="009F26F3" w:rsidRDefault="009F26F3" w:rsidP="00633A4D">
      <w:pPr>
        <w:jc w:val="both"/>
        <w:rPr>
          <w:rFonts w:cstheme="minorHAnsi"/>
        </w:rPr>
      </w:pPr>
    </w:p>
    <w:p w14:paraId="564AFEAD" w14:textId="3B233145" w:rsidR="00633A4D" w:rsidRPr="009F26F3" w:rsidRDefault="00633A4D" w:rsidP="00633A4D">
      <w:pPr>
        <w:jc w:val="both"/>
        <w:rPr>
          <w:rFonts w:cstheme="minorHAnsi"/>
        </w:rPr>
      </w:pPr>
      <w:r w:rsidRPr="009F26F3">
        <w:rPr>
          <w:rFonts w:cstheme="minorHAnsi"/>
        </w:rPr>
        <w:t xml:space="preserve">We were also updated regarding the Paid Parental Leave model clause, which unions provided detailed feedback for in mid-2023. The delay was acknowledged and explained by the complexity of the clause and the varied feedback coming from unions as well as agencies. It was agreed a meeting will be held to discuss and work through these issues so that the clause can be finalised. The Paid Parental leave factsheet ‘Pregnancy and Parenthood at Work’ has been created in the meantime so members can be educated on all their entitlements. </w:t>
      </w:r>
    </w:p>
    <w:p w14:paraId="41CD3ECD" w14:textId="77777777" w:rsidR="00A7145D" w:rsidRPr="009F26F3" w:rsidRDefault="00A7145D" w:rsidP="00633A4D">
      <w:pPr>
        <w:jc w:val="both"/>
        <w:rPr>
          <w:rFonts w:cstheme="minorHAnsi"/>
          <w:b/>
          <w:bCs/>
          <w:u w:val="single"/>
        </w:rPr>
      </w:pPr>
    </w:p>
    <w:p w14:paraId="1619287D" w14:textId="6C4F85CF" w:rsidR="00633A4D" w:rsidRPr="009F26F3" w:rsidRDefault="00633A4D" w:rsidP="00633A4D">
      <w:pPr>
        <w:jc w:val="both"/>
        <w:rPr>
          <w:rFonts w:cstheme="minorHAnsi"/>
          <w:b/>
          <w:bCs/>
          <w:u w:val="single"/>
        </w:rPr>
      </w:pPr>
      <w:r w:rsidRPr="009F26F3">
        <w:rPr>
          <w:rFonts w:cstheme="minorHAnsi"/>
          <w:b/>
          <w:bCs/>
          <w:u w:val="single"/>
        </w:rPr>
        <w:t>Paid Parental Leave Fact sheet</w:t>
      </w:r>
    </w:p>
    <w:p w14:paraId="501A785D" w14:textId="77777777" w:rsidR="009F26F3" w:rsidRDefault="009F26F3" w:rsidP="00633A4D">
      <w:pPr>
        <w:jc w:val="both"/>
        <w:rPr>
          <w:rFonts w:cstheme="minorHAnsi"/>
        </w:rPr>
      </w:pPr>
    </w:p>
    <w:p w14:paraId="5E32FDA1" w14:textId="7E77AC50" w:rsidR="00633A4D" w:rsidRDefault="00633A4D" w:rsidP="00633A4D">
      <w:pPr>
        <w:jc w:val="both"/>
        <w:rPr>
          <w:rFonts w:cstheme="minorHAnsi"/>
        </w:rPr>
      </w:pPr>
      <w:r w:rsidRPr="009F26F3">
        <w:rPr>
          <w:rFonts w:cstheme="minorHAnsi"/>
        </w:rPr>
        <w:t xml:space="preserve">A draft fact sheet (not for distribution) has been created which summarises the entitlements to Paid Parental Leave in the following industrial instruments: </w:t>
      </w:r>
    </w:p>
    <w:p w14:paraId="48F9DD73" w14:textId="77777777" w:rsidR="009F26F3" w:rsidRPr="009F26F3" w:rsidRDefault="009F26F3" w:rsidP="00633A4D">
      <w:pPr>
        <w:jc w:val="both"/>
        <w:rPr>
          <w:rFonts w:cstheme="minorHAnsi"/>
        </w:rPr>
      </w:pPr>
    </w:p>
    <w:p w14:paraId="6538E87F" w14:textId="77777777" w:rsidR="00633A4D" w:rsidRPr="009F26F3" w:rsidRDefault="00633A4D" w:rsidP="00633A4D">
      <w:pPr>
        <w:jc w:val="both"/>
        <w:rPr>
          <w:rFonts w:cstheme="minorHAnsi"/>
        </w:rPr>
      </w:pPr>
      <w:r w:rsidRPr="009F26F3">
        <w:rPr>
          <w:rFonts w:cstheme="minorHAnsi"/>
        </w:rPr>
        <w:lastRenderedPageBreak/>
        <w:t xml:space="preserve">Clause 75 Parental Leave of the Crown Employees (Public Service Conditions of Employment) Award 2009 </w:t>
      </w:r>
    </w:p>
    <w:p w14:paraId="13E0C110" w14:textId="77777777" w:rsidR="009F26F3" w:rsidRDefault="009F26F3" w:rsidP="00633A4D">
      <w:pPr>
        <w:jc w:val="both"/>
        <w:rPr>
          <w:rFonts w:cstheme="minorHAnsi"/>
        </w:rPr>
      </w:pPr>
    </w:p>
    <w:p w14:paraId="533C3643" w14:textId="34B160F1" w:rsidR="00633A4D" w:rsidRPr="009F26F3" w:rsidRDefault="00633A4D" w:rsidP="00633A4D">
      <w:pPr>
        <w:jc w:val="both"/>
        <w:rPr>
          <w:rFonts w:cstheme="minorHAnsi"/>
        </w:rPr>
      </w:pPr>
      <w:r w:rsidRPr="009F26F3">
        <w:rPr>
          <w:rFonts w:cstheme="minorHAnsi"/>
        </w:rPr>
        <w:t xml:space="preserve">Employees of the Public Service of New South Wales Section 52 (1) Determination No 3 of 2022 </w:t>
      </w:r>
    </w:p>
    <w:p w14:paraId="3A073AF9" w14:textId="77777777" w:rsidR="009F26F3" w:rsidRDefault="009F26F3" w:rsidP="00633A4D">
      <w:pPr>
        <w:jc w:val="both"/>
        <w:rPr>
          <w:rFonts w:cstheme="minorHAnsi"/>
        </w:rPr>
      </w:pPr>
    </w:p>
    <w:p w14:paraId="47FA9848" w14:textId="305B4F8A" w:rsidR="00633A4D" w:rsidRPr="009F26F3" w:rsidRDefault="00633A4D" w:rsidP="00633A4D">
      <w:pPr>
        <w:jc w:val="both"/>
        <w:rPr>
          <w:rFonts w:cstheme="minorHAnsi"/>
        </w:rPr>
      </w:pPr>
      <w:r w:rsidRPr="009F26F3">
        <w:rPr>
          <w:rFonts w:cstheme="minorHAnsi"/>
        </w:rPr>
        <w:t xml:space="preserve">Employees of the Public Service of New South Wales Section 52 (1) Determination No 4 of 2022 </w:t>
      </w:r>
    </w:p>
    <w:p w14:paraId="18D2AF61" w14:textId="77777777" w:rsidR="009F26F3" w:rsidRDefault="009F26F3" w:rsidP="00633A4D">
      <w:pPr>
        <w:jc w:val="both"/>
        <w:rPr>
          <w:rFonts w:cstheme="minorHAnsi"/>
        </w:rPr>
      </w:pPr>
    </w:p>
    <w:p w14:paraId="73B0EA3B" w14:textId="426E3421" w:rsidR="00633A4D" w:rsidRPr="009F26F3" w:rsidRDefault="00633A4D" w:rsidP="00633A4D">
      <w:pPr>
        <w:jc w:val="both"/>
        <w:rPr>
          <w:rFonts w:cstheme="minorHAnsi"/>
        </w:rPr>
      </w:pPr>
      <w:r w:rsidRPr="009F26F3">
        <w:rPr>
          <w:rFonts w:cstheme="minorHAnsi"/>
        </w:rPr>
        <w:t xml:space="preserve">The two determinations expand on the previous parental leave provisions and provide greater access to paid parental leave to eligible public sector employees, regardless of gender, as well as entitlements for employees in the event of a miscarriage, pre-term birth or when undergoing fertility treatment. This factsheet should provide greater understanding of entitlements to members seeking to expand their families. In drafting the sheet WIO consulted with the MSC regarding the type of questions members ask about the leave. Comments and suggestions are welcome before we publish the factsheet. </w:t>
      </w:r>
    </w:p>
    <w:p w14:paraId="620C232F" w14:textId="77777777" w:rsidR="00A7145D" w:rsidRPr="009F26F3" w:rsidRDefault="00A7145D" w:rsidP="00633A4D">
      <w:pPr>
        <w:jc w:val="both"/>
        <w:rPr>
          <w:rFonts w:cstheme="minorHAnsi"/>
          <w:b/>
          <w:bCs/>
          <w:u w:val="single"/>
        </w:rPr>
      </w:pPr>
    </w:p>
    <w:p w14:paraId="6516BEBC" w14:textId="79EF07D3" w:rsidR="00633A4D" w:rsidRPr="009F26F3" w:rsidRDefault="00633A4D" w:rsidP="00633A4D">
      <w:pPr>
        <w:jc w:val="both"/>
        <w:rPr>
          <w:rFonts w:cstheme="minorHAnsi"/>
          <w:b/>
          <w:bCs/>
          <w:u w:val="single"/>
        </w:rPr>
      </w:pPr>
      <w:r w:rsidRPr="009F26F3">
        <w:rPr>
          <w:rFonts w:cstheme="minorHAnsi"/>
          <w:b/>
          <w:bCs/>
          <w:u w:val="single"/>
        </w:rPr>
        <w:t xml:space="preserve">Workplace Sexual Harassment Policy across the sector </w:t>
      </w:r>
    </w:p>
    <w:p w14:paraId="1C95A2FC" w14:textId="77777777" w:rsidR="009F26F3" w:rsidRDefault="009F26F3" w:rsidP="00633A4D">
      <w:pPr>
        <w:jc w:val="both"/>
        <w:rPr>
          <w:rFonts w:cstheme="minorHAnsi"/>
        </w:rPr>
      </w:pPr>
    </w:p>
    <w:p w14:paraId="34A02251" w14:textId="659EEA76" w:rsidR="00633A4D" w:rsidRPr="009F26F3" w:rsidRDefault="00633A4D" w:rsidP="00633A4D">
      <w:pPr>
        <w:jc w:val="both"/>
        <w:rPr>
          <w:rFonts w:cstheme="minorHAnsi"/>
        </w:rPr>
      </w:pPr>
      <w:r w:rsidRPr="009F26F3">
        <w:rPr>
          <w:rFonts w:cstheme="minorHAnsi"/>
        </w:rPr>
        <w:t>With the end of March 2024 approaching many agencies are reviewing their Sexual Harassment policy to comply with the Public Service Commissioner’s Direction that requires agencies to develop a policy that contains at minimum the standards in the model policy by the end of March 2024.</w:t>
      </w:r>
    </w:p>
    <w:p w14:paraId="2384DD1C" w14:textId="77777777" w:rsidR="009F26F3" w:rsidRDefault="009F26F3" w:rsidP="00633A4D">
      <w:pPr>
        <w:jc w:val="both"/>
        <w:rPr>
          <w:rFonts w:cstheme="minorHAnsi"/>
        </w:rPr>
      </w:pPr>
    </w:p>
    <w:p w14:paraId="7E51461A" w14:textId="68085A80" w:rsidR="00633A4D" w:rsidRPr="009F26F3" w:rsidRDefault="00633A4D" w:rsidP="00633A4D">
      <w:pPr>
        <w:jc w:val="both"/>
        <w:rPr>
          <w:rFonts w:cstheme="minorHAnsi"/>
        </w:rPr>
      </w:pPr>
      <w:r w:rsidRPr="009F26F3">
        <w:rPr>
          <w:rFonts w:cstheme="minorHAnsi"/>
        </w:rPr>
        <w:t xml:space="preserve">Advice has been provided to industrial staff on the draft policies presented by their agencies, which are varied. Alongside the PSC Model policy and Implementation guide, the PSC have created a template to assist comparing any policy for the minimum standards in their model policy. We are also currently looking at policies that fall short of complying with the minimum standards. Some areas that are not being addressed are strong leadership statements, communicating the policy to the workforce well and ensuring it is accessible to all, explaining vicarious liability and mandatory and regular training on workplace sexual harassment. We will continue to work to ensure proper policies are in place in every agency. </w:t>
      </w:r>
    </w:p>
    <w:p w14:paraId="11AD8DC1" w14:textId="77777777" w:rsidR="00E04CFD" w:rsidRPr="009F26F3" w:rsidRDefault="00E04CFD" w:rsidP="007F064D">
      <w:pPr>
        <w:rPr>
          <w:rFonts w:cstheme="minorHAnsi"/>
          <w:bCs/>
          <w:u w:val="single"/>
        </w:rPr>
      </w:pPr>
    </w:p>
    <w:sectPr w:rsidR="00E04CFD" w:rsidRPr="009F26F3" w:rsidSect="00C353F9">
      <w:headerReference w:type="even" r:id="rId9"/>
      <w:headerReference w:type="default" r:id="rId10"/>
      <w:footerReference w:type="even" r:id="rId11"/>
      <w:footerReference w:type="default" r:id="rId12"/>
      <w:headerReference w:type="first" r:id="rId13"/>
      <w:footerReference w:type="first" r:id="rId14"/>
      <w:type w:val="continuous"/>
      <w:pgSz w:w="10800" w:h="19200"/>
      <w:pgMar w:top="1213" w:right="900" w:bottom="1610" w:left="900" w:header="720" w:footer="3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8B37" w14:textId="77777777" w:rsidR="00C5302B" w:rsidRDefault="00C5302B" w:rsidP="00253B5C">
      <w:r>
        <w:separator/>
      </w:r>
    </w:p>
  </w:endnote>
  <w:endnote w:type="continuationSeparator" w:id="0">
    <w:p w14:paraId="09622869" w14:textId="77777777" w:rsidR="00C5302B" w:rsidRDefault="00C5302B" w:rsidP="0025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03420"/>
      <w:docPartObj>
        <w:docPartGallery w:val="Page Numbers (Bottom of Page)"/>
        <w:docPartUnique/>
      </w:docPartObj>
    </w:sdtPr>
    <w:sdtContent>
      <w:p w14:paraId="4B7D1F63" w14:textId="566E84CF" w:rsidR="00253B5C" w:rsidRDefault="00253B5C" w:rsidP="00947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D7925" w14:textId="77777777" w:rsidR="00253B5C" w:rsidRDefault="00253B5C" w:rsidP="00253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7B21" w14:textId="77777777" w:rsidR="008C01EC" w:rsidRDefault="00412031">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F44" w14:textId="77777777" w:rsidR="00605EF2" w:rsidRDefault="00605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F3B3" w14:textId="77777777" w:rsidR="00C5302B" w:rsidRDefault="00C5302B" w:rsidP="00253B5C">
      <w:r>
        <w:separator/>
      </w:r>
    </w:p>
  </w:footnote>
  <w:footnote w:type="continuationSeparator" w:id="0">
    <w:p w14:paraId="574BE667" w14:textId="77777777" w:rsidR="00C5302B" w:rsidRDefault="00C5302B" w:rsidP="0025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BFC" w14:textId="7A843CCF" w:rsidR="00325128" w:rsidRDefault="00C5302B">
    <w:pPr>
      <w:pStyle w:val="Header"/>
    </w:pPr>
    <w:r>
      <w:rPr>
        <w:noProof/>
      </w:rPr>
      <w:pict w14:anchorId="3E1DB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49.9pt;height:196.8pt;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336E6">
      <w:rPr>
        <w:noProof/>
        <w:lang w:eastAsia="en-AU"/>
      </w:rPr>
      <mc:AlternateContent>
        <mc:Choice Requires="wps">
          <w:drawing>
            <wp:anchor distT="0" distB="0" distL="114300" distR="114300" simplePos="0" relativeHeight="251657728" behindDoc="1" locked="0" layoutInCell="0" allowOverlap="1" wp14:anchorId="7F60A20C" wp14:editId="3543815A">
              <wp:simplePos x="0" y="0"/>
              <wp:positionH relativeFrom="margin">
                <wp:align>center</wp:align>
              </wp:positionH>
              <wp:positionV relativeFrom="margin">
                <wp:align>center</wp:align>
              </wp:positionV>
              <wp:extent cx="5730875" cy="1910080"/>
              <wp:effectExtent l="0" t="0" r="0" b="0"/>
              <wp:wrapNone/>
              <wp:docPr id="81469516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60A20C" id="_x0000_t202" coordsize="21600,21600" o:spt="202" path="m,l,21600r21600,l21600,xe">
              <v:stroke joinstyle="miter"/>
              <v:path gradientshapeok="t" o:connecttype="rect"/>
            </v:shapetype>
            <v:shape id="WordArt 11" o:spid="_x0000_s1026" type="#_x0000_t202" style="position:absolute;margin-left:0;margin-top:0;width:451.25pt;height:150.4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" o:allowincell="f" filled="f" stroked="f">
              <v:stroke joinstyle="round"/>
              <v:path arrowok="t"/>
              <v:textbo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7E6A" w14:textId="6137EEDC" w:rsidR="00726D59" w:rsidRDefault="00726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8003" w14:textId="2DE97B9D" w:rsidR="00726D59" w:rsidRDefault="0072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0E1"/>
    <w:multiLevelType w:val="hybridMultilevel"/>
    <w:tmpl w:val="87AAEDAC"/>
    <w:lvl w:ilvl="0" w:tplc="A75E5410">
      <w:start w:val="1"/>
      <w:numFmt w:val="lowerLetter"/>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62AABA">
      <w:start w:val="1"/>
      <w:numFmt w:val="lowerLetter"/>
      <w:lvlText w:val="%2"/>
      <w:lvlJc w:val="left"/>
      <w:pPr>
        <w:ind w:left="2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802DC">
      <w:start w:val="1"/>
      <w:numFmt w:val="lowerRoman"/>
      <w:lvlText w:val="%3"/>
      <w:lvlJc w:val="left"/>
      <w:pPr>
        <w:ind w:left="3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E682E">
      <w:start w:val="1"/>
      <w:numFmt w:val="decimal"/>
      <w:lvlText w:val="%4"/>
      <w:lvlJc w:val="left"/>
      <w:pPr>
        <w:ind w:left="3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88BBF0">
      <w:start w:val="1"/>
      <w:numFmt w:val="lowerLetter"/>
      <w:lvlText w:val="%5"/>
      <w:lvlJc w:val="left"/>
      <w:pPr>
        <w:ind w:left="4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16616A">
      <w:start w:val="1"/>
      <w:numFmt w:val="lowerRoman"/>
      <w:lvlText w:val="%6"/>
      <w:lvlJc w:val="left"/>
      <w:pPr>
        <w:ind w:left="5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61404">
      <w:start w:val="1"/>
      <w:numFmt w:val="decimal"/>
      <w:lvlText w:val="%7"/>
      <w:lvlJc w:val="left"/>
      <w:pPr>
        <w:ind w:left="5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68714">
      <w:start w:val="1"/>
      <w:numFmt w:val="lowerLetter"/>
      <w:lvlText w:val="%8"/>
      <w:lvlJc w:val="left"/>
      <w:pPr>
        <w:ind w:left="6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666688">
      <w:start w:val="1"/>
      <w:numFmt w:val="lowerRoman"/>
      <w:lvlText w:val="%9"/>
      <w:lvlJc w:val="left"/>
      <w:pPr>
        <w:ind w:left="7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662D7"/>
    <w:multiLevelType w:val="hybridMultilevel"/>
    <w:tmpl w:val="46580AC2"/>
    <w:lvl w:ilvl="0" w:tplc="8DDA4910">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4E2277"/>
    <w:multiLevelType w:val="hybridMultilevel"/>
    <w:tmpl w:val="EDF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B760A"/>
    <w:multiLevelType w:val="hybridMultilevel"/>
    <w:tmpl w:val="6D98C644"/>
    <w:lvl w:ilvl="0" w:tplc="D0225D6E">
      <w:start w:val="1"/>
      <w:numFmt w:val="lowerLetter"/>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8A13C">
      <w:start w:val="1"/>
      <w:numFmt w:val="lowerRoman"/>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2DDB4">
      <w:start w:val="1"/>
      <w:numFmt w:val="lowerRoman"/>
      <w:lvlText w:val="%3"/>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41B5E">
      <w:start w:val="1"/>
      <w:numFmt w:val="decimal"/>
      <w:lvlText w:val="%4"/>
      <w:lvlJc w:val="left"/>
      <w:pPr>
        <w:ind w:left="2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B86944">
      <w:start w:val="1"/>
      <w:numFmt w:val="lowerLetter"/>
      <w:lvlText w:val="%5"/>
      <w:lvlJc w:val="left"/>
      <w:pPr>
        <w:ind w:left="3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41772">
      <w:start w:val="1"/>
      <w:numFmt w:val="lowerRoman"/>
      <w:lvlText w:val="%6"/>
      <w:lvlJc w:val="left"/>
      <w:pPr>
        <w:ind w:left="4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CC1124">
      <w:start w:val="1"/>
      <w:numFmt w:val="decimal"/>
      <w:lvlText w:val="%7"/>
      <w:lvlJc w:val="left"/>
      <w:pPr>
        <w:ind w:left="4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0819C">
      <w:start w:val="1"/>
      <w:numFmt w:val="lowerLetter"/>
      <w:lvlText w:val="%8"/>
      <w:lvlJc w:val="left"/>
      <w:pPr>
        <w:ind w:left="5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8EF8E">
      <w:start w:val="1"/>
      <w:numFmt w:val="lowerRoman"/>
      <w:lvlText w:val="%9"/>
      <w:lvlJc w:val="left"/>
      <w:pPr>
        <w:ind w:left="6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9E2EEA"/>
    <w:multiLevelType w:val="hybridMultilevel"/>
    <w:tmpl w:val="27E032EC"/>
    <w:lvl w:ilvl="0" w:tplc="D5268A58">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C8B4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A8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EDB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CC4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028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244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8CFF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2E6B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134A3D"/>
    <w:multiLevelType w:val="hybridMultilevel"/>
    <w:tmpl w:val="3B88211E"/>
    <w:lvl w:ilvl="0" w:tplc="1DD26A3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30684"/>
    <w:multiLevelType w:val="hybridMultilevel"/>
    <w:tmpl w:val="2E2A57B4"/>
    <w:lvl w:ilvl="0" w:tplc="02FE414A">
      <w:start w:val="1"/>
      <w:numFmt w:val="lowerLetter"/>
      <w:lvlText w:val="%1)"/>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0AD3F8">
      <w:start w:val="1"/>
      <w:numFmt w:val="lowerLetter"/>
      <w:lvlText w:val="%2"/>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8C2930">
      <w:start w:val="1"/>
      <w:numFmt w:val="lowerRoman"/>
      <w:lvlText w:val="%3"/>
      <w:lvlJc w:val="left"/>
      <w:pPr>
        <w:ind w:left="3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E4F6C">
      <w:start w:val="1"/>
      <w:numFmt w:val="decimal"/>
      <w:lvlText w:val="%4"/>
      <w:lvlJc w:val="left"/>
      <w:pPr>
        <w:ind w:left="3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0ACA8">
      <w:start w:val="1"/>
      <w:numFmt w:val="lowerLetter"/>
      <w:lvlText w:val="%5"/>
      <w:lvlJc w:val="left"/>
      <w:pPr>
        <w:ind w:left="4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E4CF2">
      <w:start w:val="1"/>
      <w:numFmt w:val="lowerRoman"/>
      <w:lvlText w:val="%6"/>
      <w:lvlJc w:val="left"/>
      <w:pPr>
        <w:ind w:left="5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AC7DE6">
      <w:start w:val="1"/>
      <w:numFmt w:val="decimal"/>
      <w:lvlText w:val="%7"/>
      <w:lvlJc w:val="left"/>
      <w:pPr>
        <w:ind w:left="5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DF6A">
      <w:start w:val="1"/>
      <w:numFmt w:val="lowerLetter"/>
      <w:lvlText w:val="%8"/>
      <w:lvlJc w:val="left"/>
      <w:pPr>
        <w:ind w:left="6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A1CD4">
      <w:start w:val="1"/>
      <w:numFmt w:val="lowerRoman"/>
      <w:lvlText w:val="%9"/>
      <w:lvlJc w:val="left"/>
      <w:pPr>
        <w:ind w:left="7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856A40"/>
    <w:multiLevelType w:val="hybridMultilevel"/>
    <w:tmpl w:val="F98611DC"/>
    <w:lvl w:ilvl="0" w:tplc="6DD64922">
      <w:numFmt w:val="bullet"/>
      <w:lvlText w:val="-"/>
      <w:lvlJc w:val="left"/>
      <w:pPr>
        <w:ind w:left="720" w:hanging="360"/>
      </w:pPr>
      <w:rPr>
        <w:rFonts w:ascii="Segoe UI Emoji" w:eastAsiaTheme="minorHAnsi" w:hAnsi="Segoe UI Emoj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335A3"/>
    <w:multiLevelType w:val="hybridMultilevel"/>
    <w:tmpl w:val="BC884C46"/>
    <w:lvl w:ilvl="0" w:tplc="A2DED018">
      <w:start w:val="1"/>
      <w:numFmt w:val="decimal"/>
      <w:lvlText w:val="%1)"/>
      <w:lvlJc w:val="left"/>
      <w:pPr>
        <w:ind w:left="1695" w:hanging="9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304508632">
    <w:abstractNumId w:val="1"/>
  </w:num>
  <w:num w:numId="2" w16cid:durableId="399905012">
    <w:abstractNumId w:val="2"/>
  </w:num>
  <w:num w:numId="3" w16cid:durableId="1990741195">
    <w:abstractNumId w:val="8"/>
  </w:num>
  <w:num w:numId="4" w16cid:durableId="1923180060">
    <w:abstractNumId w:val="0"/>
  </w:num>
  <w:num w:numId="5" w16cid:durableId="959140742">
    <w:abstractNumId w:val="6"/>
  </w:num>
  <w:num w:numId="6" w16cid:durableId="1357972388">
    <w:abstractNumId w:val="3"/>
  </w:num>
  <w:num w:numId="7" w16cid:durableId="640499211">
    <w:abstractNumId w:val="4"/>
  </w:num>
  <w:num w:numId="8" w16cid:durableId="1100103241">
    <w:abstractNumId w:val="5"/>
  </w:num>
  <w:num w:numId="9" w16cid:durableId="74646570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53"/>
    <w:rsid w:val="0001072B"/>
    <w:rsid w:val="000149D5"/>
    <w:rsid w:val="00027DDC"/>
    <w:rsid w:val="00036082"/>
    <w:rsid w:val="00040E41"/>
    <w:rsid w:val="00041D64"/>
    <w:rsid w:val="00042381"/>
    <w:rsid w:val="00044FC3"/>
    <w:rsid w:val="00047D2A"/>
    <w:rsid w:val="00047D6F"/>
    <w:rsid w:val="00052C72"/>
    <w:rsid w:val="000533BC"/>
    <w:rsid w:val="00055CAF"/>
    <w:rsid w:val="00056FEA"/>
    <w:rsid w:val="0007176D"/>
    <w:rsid w:val="000729F0"/>
    <w:rsid w:val="000950C6"/>
    <w:rsid w:val="00097A2F"/>
    <w:rsid w:val="000A05F3"/>
    <w:rsid w:val="000A3203"/>
    <w:rsid w:val="000A35C7"/>
    <w:rsid w:val="000A4BE7"/>
    <w:rsid w:val="000A57B9"/>
    <w:rsid w:val="000B2775"/>
    <w:rsid w:val="000B6E14"/>
    <w:rsid w:val="000C15CA"/>
    <w:rsid w:val="000C5C55"/>
    <w:rsid w:val="000C745D"/>
    <w:rsid w:val="000D5DE3"/>
    <w:rsid w:val="000E147D"/>
    <w:rsid w:val="000E16CD"/>
    <w:rsid w:val="000E31F5"/>
    <w:rsid w:val="000F7159"/>
    <w:rsid w:val="000F753C"/>
    <w:rsid w:val="00100033"/>
    <w:rsid w:val="00114C1A"/>
    <w:rsid w:val="00120EED"/>
    <w:rsid w:val="001215A3"/>
    <w:rsid w:val="00122EE3"/>
    <w:rsid w:val="0013020A"/>
    <w:rsid w:val="0013064F"/>
    <w:rsid w:val="001336E6"/>
    <w:rsid w:val="00144F4B"/>
    <w:rsid w:val="00145E74"/>
    <w:rsid w:val="0016383A"/>
    <w:rsid w:val="00165A36"/>
    <w:rsid w:val="00186AFF"/>
    <w:rsid w:val="00187292"/>
    <w:rsid w:val="0019542C"/>
    <w:rsid w:val="001C4BC5"/>
    <w:rsid w:val="001D5395"/>
    <w:rsid w:val="001E0F1A"/>
    <w:rsid w:val="001E5834"/>
    <w:rsid w:val="001E60C0"/>
    <w:rsid w:val="001F5AFE"/>
    <w:rsid w:val="00201632"/>
    <w:rsid w:val="002035A8"/>
    <w:rsid w:val="0022669F"/>
    <w:rsid w:val="002401DA"/>
    <w:rsid w:val="00244103"/>
    <w:rsid w:val="00253B5C"/>
    <w:rsid w:val="00270C52"/>
    <w:rsid w:val="00275706"/>
    <w:rsid w:val="002A49DA"/>
    <w:rsid w:val="002A4EFE"/>
    <w:rsid w:val="002B5D40"/>
    <w:rsid w:val="002C0079"/>
    <w:rsid w:val="002C3F6B"/>
    <w:rsid w:val="002D5D23"/>
    <w:rsid w:val="002E1B38"/>
    <w:rsid w:val="002F18BA"/>
    <w:rsid w:val="002F250F"/>
    <w:rsid w:val="002F6DE2"/>
    <w:rsid w:val="00311A9A"/>
    <w:rsid w:val="00325128"/>
    <w:rsid w:val="0033028F"/>
    <w:rsid w:val="003321CB"/>
    <w:rsid w:val="00343654"/>
    <w:rsid w:val="0034584C"/>
    <w:rsid w:val="00355B20"/>
    <w:rsid w:val="00382E2B"/>
    <w:rsid w:val="00386545"/>
    <w:rsid w:val="003A09D1"/>
    <w:rsid w:val="003B6A28"/>
    <w:rsid w:val="003D583D"/>
    <w:rsid w:val="003D7CAD"/>
    <w:rsid w:val="003E20E4"/>
    <w:rsid w:val="003F47AC"/>
    <w:rsid w:val="003F63A7"/>
    <w:rsid w:val="00403F9C"/>
    <w:rsid w:val="004046BA"/>
    <w:rsid w:val="00406623"/>
    <w:rsid w:val="00407246"/>
    <w:rsid w:val="00412031"/>
    <w:rsid w:val="00426D91"/>
    <w:rsid w:val="00427CAD"/>
    <w:rsid w:val="004351CA"/>
    <w:rsid w:val="00436749"/>
    <w:rsid w:val="00440217"/>
    <w:rsid w:val="0044265F"/>
    <w:rsid w:val="00455BA6"/>
    <w:rsid w:val="00461AB4"/>
    <w:rsid w:val="0046733B"/>
    <w:rsid w:val="004701C9"/>
    <w:rsid w:val="004827E6"/>
    <w:rsid w:val="00483153"/>
    <w:rsid w:val="004841DB"/>
    <w:rsid w:val="0048431F"/>
    <w:rsid w:val="004868CA"/>
    <w:rsid w:val="004915CD"/>
    <w:rsid w:val="00491AFE"/>
    <w:rsid w:val="00491EED"/>
    <w:rsid w:val="004934C1"/>
    <w:rsid w:val="004A07A1"/>
    <w:rsid w:val="004B01A5"/>
    <w:rsid w:val="004B3734"/>
    <w:rsid w:val="004B5F24"/>
    <w:rsid w:val="004B6586"/>
    <w:rsid w:val="004C0929"/>
    <w:rsid w:val="004C24F6"/>
    <w:rsid w:val="004C2D66"/>
    <w:rsid w:val="004C34F7"/>
    <w:rsid w:val="004C4CB3"/>
    <w:rsid w:val="004E16E6"/>
    <w:rsid w:val="004E3B1A"/>
    <w:rsid w:val="004F08CB"/>
    <w:rsid w:val="004F3E97"/>
    <w:rsid w:val="004F7445"/>
    <w:rsid w:val="00502028"/>
    <w:rsid w:val="00503EFB"/>
    <w:rsid w:val="00514B19"/>
    <w:rsid w:val="00536FE7"/>
    <w:rsid w:val="005518CA"/>
    <w:rsid w:val="0055255F"/>
    <w:rsid w:val="00554383"/>
    <w:rsid w:val="00556C87"/>
    <w:rsid w:val="00560B82"/>
    <w:rsid w:val="00562D5C"/>
    <w:rsid w:val="00566E45"/>
    <w:rsid w:val="00580C9F"/>
    <w:rsid w:val="00586270"/>
    <w:rsid w:val="005955B1"/>
    <w:rsid w:val="005C1268"/>
    <w:rsid w:val="005C44F6"/>
    <w:rsid w:val="005C77E2"/>
    <w:rsid w:val="005D45C6"/>
    <w:rsid w:val="005E353F"/>
    <w:rsid w:val="005E77C5"/>
    <w:rsid w:val="0060150C"/>
    <w:rsid w:val="00605EF2"/>
    <w:rsid w:val="00606BF2"/>
    <w:rsid w:val="00614EB3"/>
    <w:rsid w:val="00615861"/>
    <w:rsid w:val="00617B45"/>
    <w:rsid w:val="00617F0D"/>
    <w:rsid w:val="006227A5"/>
    <w:rsid w:val="0062538F"/>
    <w:rsid w:val="0063235D"/>
    <w:rsid w:val="00633A4D"/>
    <w:rsid w:val="0063796B"/>
    <w:rsid w:val="00671864"/>
    <w:rsid w:val="00674576"/>
    <w:rsid w:val="006748F5"/>
    <w:rsid w:val="00693EAB"/>
    <w:rsid w:val="006A103F"/>
    <w:rsid w:val="006A47FC"/>
    <w:rsid w:val="006A7053"/>
    <w:rsid w:val="006B5056"/>
    <w:rsid w:val="006B7E65"/>
    <w:rsid w:val="006C31B6"/>
    <w:rsid w:val="006D51FD"/>
    <w:rsid w:val="006D6B7B"/>
    <w:rsid w:val="006E6FB6"/>
    <w:rsid w:val="0070025E"/>
    <w:rsid w:val="00702F34"/>
    <w:rsid w:val="00713917"/>
    <w:rsid w:val="00715190"/>
    <w:rsid w:val="00716556"/>
    <w:rsid w:val="00720589"/>
    <w:rsid w:val="007262F2"/>
    <w:rsid w:val="00726327"/>
    <w:rsid w:val="00726D59"/>
    <w:rsid w:val="00743384"/>
    <w:rsid w:val="00752578"/>
    <w:rsid w:val="007543F7"/>
    <w:rsid w:val="00760F04"/>
    <w:rsid w:val="007723B4"/>
    <w:rsid w:val="00772448"/>
    <w:rsid w:val="0078190A"/>
    <w:rsid w:val="007826F1"/>
    <w:rsid w:val="00782849"/>
    <w:rsid w:val="007851E8"/>
    <w:rsid w:val="00794A70"/>
    <w:rsid w:val="007A4BAF"/>
    <w:rsid w:val="007B3895"/>
    <w:rsid w:val="007B5C27"/>
    <w:rsid w:val="007D05E9"/>
    <w:rsid w:val="007D7F01"/>
    <w:rsid w:val="007E285E"/>
    <w:rsid w:val="007E6B32"/>
    <w:rsid w:val="007F064D"/>
    <w:rsid w:val="007F4173"/>
    <w:rsid w:val="007F6719"/>
    <w:rsid w:val="0080141C"/>
    <w:rsid w:val="00803CC5"/>
    <w:rsid w:val="008051D4"/>
    <w:rsid w:val="00807868"/>
    <w:rsid w:val="00821598"/>
    <w:rsid w:val="0084444D"/>
    <w:rsid w:val="00844799"/>
    <w:rsid w:val="0084551E"/>
    <w:rsid w:val="008513B4"/>
    <w:rsid w:val="00855E44"/>
    <w:rsid w:val="0086291E"/>
    <w:rsid w:val="0088110F"/>
    <w:rsid w:val="00895330"/>
    <w:rsid w:val="008A2ACB"/>
    <w:rsid w:val="008B2B73"/>
    <w:rsid w:val="008B343C"/>
    <w:rsid w:val="008B4E9C"/>
    <w:rsid w:val="008C01EC"/>
    <w:rsid w:val="008D10EB"/>
    <w:rsid w:val="008D25EC"/>
    <w:rsid w:val="008F290B"/>
    <w:rsid w:val="008F5A7B"/>
    <w:rsid w:val="0092290C"/>
    <w:rsid w:val="0092380F"/>
    <w:rsid w:val="009313AB"/>
    <w:rsid w:val="00932951"/>
    <w:rsid w:val="009332A2"/>
    <w:rsid w:val="00950D49"/>
    <w:rsid w:val="009528BA"/>
    <w:rsid w:val="009632BA"/>
    <w:rsid w:val="009B4372"/>
    <w:rsid w:val="009D0A78"/>
    <w:rsid w:val="009D27DE"/>
    <w:rsid w:val="009D38D9"/>
    <w:rsid w:val="009D6476"/>
    <w:rsid w:val="009D68B6"/>
    <w:rsid w:val="009E1C8D"/>
    <w:rsid w:val="009F26F3"/>
    <w:rsid w:val="00A008DB"/>
    <w:rsid w:val="00A01BE0"/>
    <w:rsid w:val="00A0269E"/>
    <w:rsid w:val="00A0299F"/>
    <w:rsid w:val="00A10D8F"/>
    <w:rsid w:val="00A17492"/>
    <w:rsid w:val="00A2481E"/>
    <w:rsid w:val="00A27BBC"/>
    <w:rsid w:val="00A33126"/>
    <w:rsid w:val="00A33554"/>
    <w:rsid w:val="00A34EC2"/>
    <w:rsid w:val="00A358BD"/>
    <w:rsid w:val="00A40FF3"/>
    <w:rsid w:val="00A41F95"/>
    <w:rsid w:val="00A51C12"/>
    <w:rsid w:val="00A51CB9"/>
    <w:rsid w:val="00A52DAE"/>
    <w:rsid w:val="00A52E98"/>
    <w:rsid w:val="00A65C5B"/>
    <w:rsid w:val="00A7145D"/>
    <w:rsid w:val="00A758DD"/>
    <w:rsid w:val="00A84BED"/>
    <w:rsid w:val="00A9240A"/>
    <w:rsid w:val="00A96BE1"/>
    <w:rsid w:val="00AA247F"/>
    <w:rsid w:val="00AA67F0"/>
    <w:rsid w:val="00AA78E2"/>
    <w:rsid w:val="00AB7143"/>
    <w:rsid w:val="00AB7A9A"/>
    <w:rsid w:val="00AC23E8"/>
    <w:rsid w:val="00AD0463"/>
    <w:rsid w:val="00AD36F1"/>
    <w:rsid w:val="00AD3BE8"/>
    <w:rsid w:val="00AD4799"/>
    <w:rsid w:val="00AE05D1"/>
    <w:rsid w:val="00AE52EE"/>
    <w:rsid w:val="00AE531C"/>
    <w:rsid w:val="00AF103E"/>
    <w:rsid w:val="00AF39A8"/>
    <w:rsid w:val="00AF7203"/>
    <w:rsid w:val="00AF7BD8"/>
    <w:rsid w:val="00B01F89"/>
    <w:rsid w:val="00B1265F"/>
    <w:rsid w:val="00B12700"/>
    <w:rsid w:val="00B21713"/>
    <w:rsid w:val="00B24A56"/>
    <w:rsid w:val="00B41476"/>
    <w:rsid w:val="00B42248"/>
    <w:rsid w:val="00B45CC3"/>
    <w:rsid w:val="00B469E7"/>
    <w:rsid w:val="00B573E1"/>
    <w:rsid w:val="00B610D2"/>
    <w:rsid w:val="00B617A2"/>
    <w:rsid w:val="00B70417"/>
    <w:rsid w:val="00B75068"/>
    <w:rsid w:val="00B77AD4"/>
    <w:rsid w:val="00B77E65"/>
    <w:rsid w:val="00B910F6"/>
    <w:rsid w:val="00B93198"/>
    <w:rsid w:val="00B97200"/>
    <w:rsid w:val="00BB11B8"/>
    <w:rsid w:val="00BC0D1B"/>
    <w:rsid w:val="00BC376D"/>
    <w:rsid w:val="00BE0148"/>
    <w:rsid w:val="00BE26C3"/>
    <w:rsid w:val="00BF61D9"/>
    <w:rsid w:val="00C1321F"/>
    <w:rsid w:val="00C135FF"/>
    <w:rsid w:val="00C14E56"/>
    <w:rsid w:val="00C16257"/>
    <w:rsid w:val="00C171C0"/>
    <w:rsid w:val="00C20D6C"/>
    <w:rsid w:val="00C353F9"/>
    <w:rsid w:val="00C40E61"/>
    <w:rsid w:val="00C420EF"/>
    <w:rsid w:val="00C46248"/>
    <w:rsid w:val="00C5302B"/>
    <w:rsid w:val="00C54998"/>
    <w:rsid w:val="00C642FC"/>
    <w:rsid w:val="00C71EBB"/>
    <w:rsid w:val="00C767E3"/>
    <w:rsid w:val="00C8012A"/>
    <w:rsid w:val="00C840B5"/>
    <w:rsid w:val="00C87EA5"/>
    <w:rsid w:val="00C91273"/>
    <w:rsid w:val="00C9592B"/>
    <w:rsid w:val="00CA252A"/>
    <w:rsid w:val="00CA7324"/>
    <w:rsid w:val="00CB313A"/>
    <w:rsid w:val="00CB582F"/>
    <w:rsid w:val="00CB7203"/>
    <w:rsid w:val="00CC3FB5"/>
    <w:rsid w:val="00CD0AF0"/>
    <w:rsid w:val="00CF1A6C"/>
    <w:rsid w:val="00CF29FF"/>
    <w:rsid w:val="00CF736F"/>
    <w:rsid w:val="00D06BAB"/>
    <w:rsid w:val="00D10323"/>
    <w:rsid w:val="00D16D05"/>
    <w:rsid w:val="00D2546A"/>
    <w:rsid w:val="00D2582E"/>
    <w:rsid w:val="00D2789A"/>
    <w:rsid w:val="00D30F17"/>
    <w:rsid w:val="00D4241C"/>
    <w:rsid w:val="00D42937"/>
    <w:rsid w:val="00D6184C"/>
    <w:rsid w:val="00D63FC2"/>
    <w:rsid w:val="00D70E4F"/>
    <w:rsid w:val="00D844B8"/>
    <w:rsid w:val="00D872F5"/>
    <w:rsid w:val="00D9054F"/>
    <w:rsid w:val="00D91347"/>
    <w:rsid w:val="00D92A17"/>
    <w:rsid w:val="00D97A75"/>
    <w:rsid w:val="00DA6A4F"/>
    <w:rsid w:val="00DC0934"/>
    <w:rsid w:val="00DC217F"/>
    <w:rsid w:val="00DC2553"/>
    <w:rsid w:val="00DC37E9"/>
    <w:rsid w:val="00DD42F0"/>
    <w:rsid w:val="00DD5A2F"/>
    <w:rsid w:val="00DE2B37"/>
    <w:rsid w:val="00DE7275"/>
    <w:rsid w:val="00DF40CF"/>
    <w:rsid w:val="00E0280E"/>
    <w:rsid w:val="00E04CFD"/>
    <w:rsid w:val="00E10CA1"/>
    <w:rsid w:val="00E15E5F"/>
    <w:rsid w:val="00E23083"/>
    <w:rsid w:val="00E25261"/>
    <w:rsid w:val="00E40CDD"/>
    <w:rsid w:val="00E418EC"/>
    <w:rsid w:val="00E55322"/>
    <w:rsid w:val="00E575FA"/>
    <w:rsid w:val="00E60C12"/>
    <w:rsid w:val="00E77FF8"/>
    <w:rsid w:val="00E81EF9"/>
    <w:rsid w:val="00E8435D"/>
    <w:rsid w:val="00E936F7"/>
    <w:rsid w:val="00E96EDE"/>
    <w:rsid w:val="00E97416"/>
    <w:rsid w:val="00EA08C3"/>
    <w:rsid w:val="00EA1938"/>
    <w:rsid w:val="00EA6392"/>
    <w:rsid w:val="00EA771B"/>
    <w:rsid w:val="00EA7A3E"/>
    <w:rsid w:val="00EB5D0A"/>
    <w:rsid w:val="00EC1111"/>
    <w:rsid w:val="00ED1D85"/>
    <w:rsid w:val="00ED3952"/>
    <w:rsid w:val="00EF04FD"/>
    <w:rsid w:val="00F11660"/>
    <w:rsid w:val="00F1352D"/>
    <w:rsid w:val="00F14D7C"/>
    <w:rsid w:val="00F22A0D"/>
    <w:rsid w:val="00F268D5"/>
    <w:rsid w:val="00F3152E"/>
    <w:rsid w:val="00F33D12"/>
    <w:rsid w:val="00F35492"/>
    <w:rsid w:val="00F45372"/>
    <w:rsid w:val="00F4735E"/>
    <w:rsid w:val="00F50E08"/>
    <w:rsid w:val="00F53FBE"/>
    <w:rsid w:val="00F600BA"/>
    <w:rsid w:val="00F61131"/>
    <w:rsid w:val="00F6117F"/>
    <w:rsid w:val="00F61FCE"/>
    <w:rsid w:val="00F7300D"/>
    <w:rsid w:val="00F754C9"/>
    <w:rsid w:val="00F84628"/>
    <w:rsid w:val="00F92D01"/>
    <w:rsid w:val="00F93344"/>
    <w:rsid w:val="00FA3D40"/>
    <w:rsid w:val="00FA746B"/>
    <w:rsid w:val="00FA747A"/>
    <w:rsid w:val="00FB0037"/>
    <w:rsid w:val="00FD492B"/>
    <w:rsid w:val="00FE277E"/>
    <w:rsid w:val="00FE6834"/>
    <w:rsid w:val="00FE7403"/>
    <w:rsid w:val="00FF0747"/>
    <w:rsid w:val="00FF6B35"/>
    <w:rsid w:val="00FF6EC9"/>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64D5"/>
  <w15:docId w15:val="{A2B53CFB-A4B5-9A42-ABED-5D04490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F0"/>
  </w:style>
  <w:style w:type="paragraph" w:styleId="Heading1">
    <w:name w:val="heading 1"/>
    <w:basedOn w:val="Normal"/>
    <w:link w:val="Heading1Char"/>
    <w:uiPriority w:val="9"/>
    <w:qFormat/>
    <w:rsid w:val="00DC25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441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7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5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255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C2553"/>
  </w:style>
  <w:style w:type="character" w:styleId="Hyperlink">
    <w:name w:val="Hyperlink"/>
    <w:basedOn w:val="DefaultParagraphFont"/>
    <w:uiPriority w:val="99"/>
    <w:unhideWhenUsed/>
    <w:rsid w:val="005C44F6"/>
    <w:rPr>
      <w:color w:val="0563C1" w:themeColor="hyperlink"/>
      <w:u w:val="single"/>
    </w:rPr>
  </w:style>
  <w:style w:type="character" w:customStyle="1" w:styleId="UnresolvedMention1">
    <w:name w:val="Unresolved Mention1"/>
    <w:basedOn w:val="DefaultParagraphFont"/>
    <w:uiPriority w:val="99"/>
    <w:semiHidden/>
    <w:unhideWhenUsed/>
    <w:rsid w:val="005C44F6"/>
    <w:rPr>
      <w:color w:val="605E5C"/>
      <w:shd w:val="clear" w:color="auto" w:fill="E1DFDD"/>
    </w:rPr>
  </w:style>
  <w:style w:type="paragraph" w:styleId="ListParagraph">
    <w:name w:val="List Paragraph"/>
    <w:basedOn w:val="Normal"/>
    <w:uiPriority w:val="34"/>
    <w:qFormat/>
    <w:rsid w:val="007F6719"/>
    <w:pPr>
      <w:ind w:left="720"/>
      <w:contextualSpacing/>
    </w:pPr>
  </w:style>
  <w:style w:type="paragraph" w:styleId="Footer">
    <w:name w:val="footer"/>
    <w:basedOn w:val="Normal"/>
    <w:link w:val="FooterChar"/>
    <w:uiPriority w:val="99"/>
    <w:unhideWhenUsed/>
    <w:rsid w:val="00253B5C"/>
    <w:pPr>
      <w:tabs>
        <w:tab w:val="center" w:pos="4513"/>
        <w:tab w:val="right" w:pos="9026"/>
      </w:tabs>
    </w:pPr>
  </w:style>
  <w:style w:type="character" w:customStyle="1" w:styleId="FooterChar">
    <w:name w:val="Footer Char"/>
    <w:basedOn w:val="DefaultParagraphFont"/>
    <w:link w:val="Footer"/>
    <w:uiPriority w:val="99"/>
    <w:rsid w:val="00253B5C"/>
  </w:style>
  <w:style w:type="character" w:styleId="PageNumber">
    <w:name w:val="page number"/>
    <w:basedOn w:val="DefaultParagraphFont"/>
    <w:uiPriority w:val="99"/>
    <w:semiHidden/>
    <w:unhideWhenUsed/>
    <w:rsid w:val="00253B5C"/>
  </w:style>
  <w:style w:type="character" w:styleId="FollowedHyperlink">
    <w:name w:val="FollowedHyperlink"/>
    <w:basedOn w:val="DefaultParagraphFont"/>
    <w:uiPriority w:val="99"/>
    <w:semiHidden/>
    <w:unhideWhenUsed/>
    <w:rsid w:val="00FB0037"/>
    <w:rPr>
      <w:color w:val="954F72" w:themeColor="followedHyperlink"/>
      <w:u w:val="single"/>
    </w:rPr>
  </w:style>
  <w:style w:type="paragraph" w:styleId="FootnoteText">
    <w:name w:val="footnote text"/>
    <w:basedOn w:val="Normal"/>
    <w:link w:val="FootnoteTextChar"/>
    <w:uiPriority w:val="99"/>
    <w:unhideWhenUsed/>
    <w:rsid w:val="00440217"/>
    <w:rPr>
      <w:sz w:val="20"/>
      <w:szCs w:val="20"/>
      <w:lang w:val="en-US"/>
    </w:rPr>
  </w:style>
  <w:style w:type="character" w:customStyle="1" w:styleId="FootnoteTextChar">
    <w:name w:val="Footnote Text Char"/>
    <w:basedOn w:val="DefaultParagraphFont"/>
    <w:link w:val="FootnoteText"/>
    <w:uiPriority w:val="99"/>
    <w:rsid w:val="00440217"/>
    <w:rPr>
      <w:sz w:val="20"/>
      <w:szCs w:val="20"/>
      <w:lang w:val="en-US"/>
    </w:rPr>
  </w:style>
  <w:style w:type="character" w:styleId="FootnoteReference">
    <w:name w:val="footnote reference"/>
    <w:basedOn w:val="DefaultParagraphFont"/>
    <w:uiPriority w:val="99"/>
    <w:semiHidden/>
    <w:unhideWhenUsed/>
    <w:rsid w:val="00440217"/>
    <w:rPr>
      <w:vertAlign w:val="superscript"/>
    </w:rPr>
  </w:style>
  <w:style w:type="character" w:customStyle="1" w:styleId="Hyperlink1">
    <w:name w:val="Hyperlink1"/>
    <w:basedOn w:val="DefaultParagraphFont"/>
    <w:uiPriority w:val="99"/>
    <w:unhideWhenUsed/>
    <w:rsid w:val="00440217"/>
    <w:rPr>
      <w:color w:val="0000FF"/>
      <w:u w:val="single"/>
    </w:rPr>
  </w:style>
  <w:style w:type="character" w:customStyle="1" w:styleId="UnresolvedMention2">
    <w:name w:val="Unresolved Mention2"/>
    <w:basedOn w:val="DefaultParagraphFont"/>
    <w:uiPriority w:val="99"/>
    <w:semiHidden/>
    <w:unhideWhenUsed/>
    <w:rsid w:val="002F250F"/>
    <w:rPr>
      <w:color w:val="605E5C"/>
      <w:shd w:val="clear" w:color="auto" w:fill="E1DFDD"/>
    </w:rPr>
  </w:style>
  <w:style w:type="paragraph" w:styleId="Header">
    <w:name w:val="header"/>
    <w:basedOn w:val="Normal"/>
    <w:link w:val="HeaderChar"/>
    <w:uiPriority w:val="99"/>
    <w:unhideWhenUsed/>
    <w:rsid w:val="00325128"/>
    <w:pPr>
      <w:tabs>
        <w:tab w:val="center" w:pos="4513"/>
        <w:tab w:val="right" w:pos="9026"/>
      </w:tabs>
    </w:pPr>
  </w:style>
  <w:style w:type="character" w:customStyle="1" w:styleId="HeaderChar">
    <w:name w:val="Header Char"/>
    <w:basedOn w:val="DefaultParagraphFont"/>
    <w:link w:val="Header"/>
    <w:uiPriority w:val="99"/>
    <w:rsid w:val="00325128"/>
  </w:style>
  <w:style w:type="character" w:customStyle="1" w:styleId="apple-converted-space">
    <w:name w:val="apple-converted-space"/>
    <w:basedOn w:val="DefaultParagraphFont"/>
    <w:rsid w:val="00A84BED"/>
  </w:style>
  <w:style w:type="character" w:styleId="Strong">
    <w:name w:val="Strong"/>
    <w:basedOn w:val="DefaultParagraphFont"/>
    <w:uiPriority w:val="22"/>
    <w:qFormat/>
    <w:rsid w:val="00A84BED"/>
    <w:rPr>
      <w:b/>
      <w:bCs/>
    </w:rPr>
  </w:style>
  <w:style w:type="character" w:customStyle="1" w:styleId="Bodytext2">
    <w:name w:val="Body text (2)_"/>
    <w:basedOn w:val="DefaultParagraphFont"/>
    <w:link w:val="Bodytext20"/>
    <w:rsid w:val="00566E45"/>
    <w:rPr>
      <w:rFonts w:ascii="Calibri" w:eastAsia="Calibri" w:hAnsi="Calibri" w:cs="Calibri"/>
      <w:sz w:val="31"/>
      <w:szCs w:val="31"/>
      <w:shd w:val="clear" w:color="auto" w:fill="FFFFFF"/>
    </w:rPr>
  </w:style>
  <w:style w:type="character" w:customStyle="1" w:styleId="Bodytext">
    <w:name w:val="Body text_"/>
    <w:basedOn w:val="DefaultParagraphFont"/>
    <w:link w:val="BodyText1"/>
    <w:rsid w:val="00566E45"/>
    <w:rPr>
      <w:rFonts w:ascii="Calibri" w:eastAsia="Calibri" w:hAnsi="Calibri" w:cs="Calibri"/>
      <w:sz w:val="33"/>
      <w:szCs w:val="33"/>
      <w:shd w:val="clear" w:color="auto" w:fill="FFFFFF"/>
    </w:rPr>
  </w:style>
  <w:style w:type="character" w:customStyle="1" w:styleId="Bodytext3">
    <w:name w:val="Body text (3)_"/>
    <w:basedOn w:val="DefaultParagraphFont"/>
    <w:link w:val="Bodytext30"/>
    <w:rsid w:val="00566E45"/>
    <w:rPr>
      <w:rFonts w:ascii="Calibri" w:eastAsia="Calibri" w:hAnsi="Calibri" w:cs="Calibri"/>
      <w:sz w:val="35"/>
      <w:szCs w:val="35"/>
      <w:shd w:val="clear" w:color="auto" w:fill="FFFFFF"/>
    </w:rPr>
  </w:style>
  <w:style w:type="paragraph" w:customStyle="1" w:styleId="Bodytext20">
    <w:name w:val="Body text (2)"/>
    <w:basedOn w:val="Normal"/>
    <w:link w:val="Bodytext2"/>
    <w:rsid w:val="00566E45"/>
    <w:pPr>
      <w:shd w:val="clear" w:color="auto" w:fill="FFFFFF"/>
      <w:spacing w:after="420" w:line="0" w:lineRule="atLeast"/>
      <w:ind w:firstLine="300"/>
    </w:pPr>
    <w:rPr>
      <w:rFonts w:ascii="Calibri" w:eastAsia="Calibri" w:hAnsi="Calibri" w:cs="Calibri"/>
      <w:sz w:val="31"/>
      <w:szCs w:val="31"/>
    </w:rPr>
  </w:style>
  <w:style w:type="paragraph" w:customStyle="1" w:styleId="BodyText1">
    <w:name w:val="Body Text1"/>
    <w:basedOn w:val="Normal"/>
    <w:link w:val="Bodytext"/>
    <w:rsid w:val="00566E45"/>
    <w:pPr>
      <w:shd w:val="clear" w:color="auto" w:fill="FFFFFF"/>
      <w:spacing w:before="420" w:line="0" w:lineRule="atLeast"/>
    </w:pPr>
    <w:rPr>
      <w:rFonts w:ascii="Calibri" w:eastAsia="Calibri" w:hAnsi="Calibri" w:cs="Calibri"/>
      <w:sz w:val="33"/>
      <w:szCs w:val="33"/>
    </w:rPr>
  </w:style>
  <w:style w:type="paragraph" w:customStyle="1" w:styleId="Bodytext30">
    <w:name w:val="Body text (3)"/>
    <w:basedOn w:val="Normal"/>
    <w:link w:val="Bodytext3"/>
    <w:rsid w:val="00566E45"/>
    <w:pPr>
      <w:shd w:val="clear" w:color="auto" w:fill="FFFFFF"/>
      <w:spacing w:after="300" w:line="463" w:lineRule="exact"/>
    </w:pPr>
    <w:rPr>
      <w:rFonts w:ascii="Calibri" w:eastAsia="Calibri" w:hAnsi="Calibri" w:cs="Calibri"/>
      <w:sz w:val="35"/>
      <w:szCs w:val="35"/>
    </w:rPr>
  </w:style>
  <w:style w:type="character" w:customStyle="1" w:styleId="Heading10">
    <w:name w:val="Heading #1_"/>
    <w:basedOn w:val="DefaultParagraphFont"/>
    <w:link w:val="Heading11"/>
    <w:rsid w:val="00566E45"/>
    <w:rPr>
      <w:rFonts w:ascii="Palatino Linotype" w:eastAsia="Palatino Linotype" w:hAnsi="Palatino Linotype" w:cs="Palatino Linotype"/>
      <w:sz w:val="54"/>
      <w:szCs w:val="54"/>
      <w:shd w:val="clear" w:color="auto" w:fill="FFFFFF"/>
    </w:rPr>
  </w:style>
  <w:style w:type="paragraph" w:customStyle="1" w:styleId="Heading11">
    <w:name w:val="Heading #1"/>
    <w:basedOn w:val="Normal"/>
    <w:link w:val="Heading10"/>
    <w:rsid w:val="00566E45"/>
    <w:pPr>
      <w:shd w:val="clear" w:color="auto" w:fill="FFFFFF"/>
      <w:spacing w:after="840" w:line="0" w:lineRule="atLeast"/>
      <w:outlineLvl w:val="0"/>
    </w:pPr>
    <w:rPr>
      <w:rFonts w:ascii="Palatino Linotype" w:eastAsia="Palatino Linotype" w:hAnsi="Palatino Linotype" w:cs="Palatino Linotype"/>
      <w:sz w:val="54"/>
      <w:szCs w:val="54"/>
    </w:rPr>
  </w:style>
  <w:style w:type="character" w:customStyle="1" w:styleId="BodyTextChar1">
    <w:name w:val="Body Text Char1"/>
    <w:basedOn w:val="DefaultParagraphFont"/>
    <w:link w:val="BodyText0"/>
    <w:uiPriority w:val="99"/>
    <w:rsid w:val="00566E45"/>
    <w:rPr>
      <w:rFonts w:ascii="Calibri" w:hAnsi="Calibri" w:cs="Calibri"/>
      <w:sz w:val="27"/>
      <w:szCs w:val="27"/>
      <w:shd w:val="clear" w:color="auto" w:fill="FFFFFF"/>
    </w:rPr>
  </w:style>
  <w:style w:type="paragraph" w:styleId="BodyText0">
    <w:name w:val="Body Text"/>
    <w:basedOn w:val="Normal"/>
    <w:link w:val="BodyTextChar1"/>
    <w:uiPriority w:val="99"/>
    <w:rsid w:val="00566E45"/>
    <w:pPr>
      <w:shd w:val="clear" w:color="auto" w:fill="FFFFFF"/>
      <w:spacing w:after="360" w:line="240" w:lineRule="atLeast"/>
    </w:pPr>
    <w:rPr>
      <w:rFonts w:ascii="Calibri" w:hAnsi="Calibri" w:cs="Calibri"/>
      <w:sz w:val="27"/>
      <w:szCs w:val="27"/>
    </w:rPr>
  </w:style>
  <w:style w:type="character" w:customStyle="1" w:styleId="BodyTextChar">
    <w:name w:val="Body Text Char"/>
    <w:basedOn w:val="DefaultParagraphFont"/>
    <w:uiPriority w:val="99"/>
    <w:semiHidden/>
    <w:rsid w:val="00566E45"/>
  </w:style>
  <w:style w:type="character" w:customStyle="1" w:styleId="Bodytext4">
    <w:name w:val="Body text (4)_"/>
    <w:basedOn w:val="DefaultParagraphFont"/>
    <w:link w:val="Bodytext40"/>
    <w:rsid w:val="00566E45"/>
    <w:rPr>
      <w:rFonts w:ascii="Times New Roman" w:eastAsia="Times New Roman" w:hAnsi="Times New Roman" w:cs="Times New Roman"/>
      <w:sz w:val="28"/>
      <w:szCs w:val="28"/>
      <w:shd w:val="clear" w:color="auto" w:fill="FFFFFF"/>
    </w:rPr>
  </w:style>
  <w:style w:type="character" w:customStyle="1" w:styleId="Bodytext4Spacing1pt">
    <w:name w:val="Body text (4) + Spacing 1 pt"/>
    <w:basedOn w:val="Bodytext4"/>
    <w:rsid w:val="00566E45"/>
    <w:rPr>
      <w:rFonts w:ascii="Times New Roman" w:eastAsia="Times New Roman" w:hAnsi="Times New Roman" w:cs="Times New Roman"/>
      <w:spacing w:val="20"/>
      <w:sz w:val="28"/>
      <w:szCs w:val="28"/>
      <w:shd w:val="clear" w:color="auto" w:fill="FFFFFF"/>
    </w:rPr>
  </w:style>
  <w:style w:type="character" w:customStyle="1" w:styleId="Bodytext3Italic">
    <w:name w:val="Body text (3) + Italic"/>
    <w:basedOn w:val="Bodytext3"/>
    <w:rsid w:val="00566E45"/>
    <w:rPr>
      <w:rFonts w:ascii="Times New Roman" w:eastAsia="Times New Roman" w:hAnsi="Times New Roman" w:cs="Times New Roman"/>
      <w:i/>
      <w:iCs/>
      <w:sz w:val="25"/>
      <w:szCs w:val="25"/>
      <w:shd w:val="clear" w:color="auto" w:fill="FFFFFF"/>
    </w:rPr>
  </w:style>
  <w:style w:type="character" w:customStyle="1" w:styleId="Bodytext5">
    <w:name w:val="Body text (5)_"/>
    <w:basedOn w:val="DefaultParagraphFont"/>
    <w:link w:val="Bodytext50"/>
    <w:rsid w:val="00566E45"/>
    <w:rPr>
      <w:rFonts w:ascii="Times New Roman" w:eastAsia="Times New Roman" w:hAnsi="Times New Roman" w:cs="Times New Roman"/>
      <w:sz w:val="31"/>
      <w:szCs w:val="31"/>
      <w:shd w:val="clear" w:color="auto" w:fill="FFFFFF"/>
    </w:rPr>
  </w:style>
  <w:style w:type="character" w:customStyle="1" w:styleId="Bodytext5NotBold">
    <w:name w:val="Body text (5) + Not Bold"/>
    <w:basedOn w:val="Bodytext5"/>
    <w:rsid w:val="00566E45"/>
    <w:rPr>
      <w:rFonts w:ascii="Times New Roman" w:eastAsia="Times New Roman" w:hAnsi="Times New Roman" w:cs="Times New Roman"/>
      <w:b/>
      <w:bCs/>
      <w:sz w:val="31"/>
      <w:szCs w:val="31"/>
      <w:shd w:val="clear" w:color="auto" w:fill="FFFFFF"/>
    </w:rPr>
  </w:style>
  <w:style w:type="paragraph" w:customStyle="1" w:styleId="Bodytext40">
    <w:name w:val="Body text (4)"/>
    <w:basedOn w:val="Normal"/>
    <w:link w:val="Bodytext4"/>
    <w:rsid w:val="00566E45"/>
    <w:pPr>
      <w:shd w:val="clear" w:color="auto" w:fill="FFFFFF"/>
      <w:spacing w:line="274" w:lineRule="exact"/>
    </w:pPr>
    <w:rPr>
      <w:rFonts w:ascii="Times New Roman" w:eastAsia="Times New Roman" w:hAnsi="Times New Roman" w:cs="Times New Roman"/>
      <w:sz w:val="28"/>
      <w:szCs w:val="28"/>
    </w:rPr>
  </w:style>
  <w:style w:type="paragraph" w:customStyle="1" w:styleId="Bodytext50">
    <w:name w:val="Body text (5)"/>
    <w:basedOn w:val="Normal"/>
    <w:link w:val="Bodytext5"/>
    <w:rsid w:val="00566E45"/>
    <w:pPr>
      <w:shd w:val="clear" w:color="auto" w:fill="FFFFFF"/>
      <w:spacing w:before="300" w:line="349" w:lineRule="exact"/>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0A35C7"/>
    <w:rPr>
      <w:rFonts w:ascii="Tahoma" w:hAnsi="Tahoma" w:cs="Tahoma"/>
      <w:sz w:val="16"/>
      <w:szCs w:val="16"/>
    </w:rPr>
  </w:style>
  <w:style w:type="character" w:customStyle="1" w:styleId="BalloonTextChar">
    <w:name w:val="Balloon Text Char"/>
    <w:basedOn w:val="DefaultParagraphFont"/>
    <w:link w:val="BalloonText"/>
    <w:uiPriority w:val="99"/>
    <w:semiHidden/>
    <w:rsid w:val="000A35C7"/>
    <w:rPr>
      <w:rFonts w:ascii="Tahoma" w:hAnsi="Tahoma" w:cs="Tahoma"/>
      <w:sz w:val="16"/>
      <w:szCs w:val="16"/>
    </w:rPr>
  </w:style>
  <w:style w:type="character" w:customStyle="1" w:styleId="Heading2Char">
    <w:name w:val="Heading 2 Char"/>
    <w:basedOn w:val="DefaultParagraphFont"/>
    <w:link w:val="Heading2"/>
    <w:rsid w:val="00244103"/>
    <w:rPr>
      <w:rFonts w:asciiTheme="majorHAnsi" w:eastAsiaTheme="majorEastAsia" w:hAnsiTheme="majorHAnsi" w:cstheme="majorBidi"/>
      <w:color w:val="2F5496" w:themeColor="accent1" w:themeShade="BF"/>
      <w:sz w:val="26"/>
      <w:szCs w:val="26"/>
    </w:rPr>
  </w:style>
  <w:style w:type="paragraph" w:customStyle="1" w:styleId="text-4xl">
    <w:name w:val="text-4xl"/>
    <w:basedOn w:val="Normal"/>
    <w:rsid w:val="00244103"/>
    <w:pPr>
      <w:spacing w:before="100" w:beforeAutospacing="1" w:after="100" w:afterAutospacing="1"/>
    </w:pPr>
    <w:rPr>
      <w:rFonts w:ascii="Times New Roman" w:eastAsia="Times New Roman" w:hAnsi="Times New Roman" w:cs="Times New Roman"/>
      <w:lang w:eastAsia="en-AU"/>
    </w:rPr>
  </w:style>
  <w:style w:type="paragraph" w:styleId="HTMLAddress">
    <w:name w:val="HTML Address"/>
    <w:basedOn w:val="Normal"/>
    <w:link w:val="HTMLAddressChar"/>
    <w:uiPriority w:val="99"/>
    <w:unhideWhenUsed/>
    <w:rsid w:val="00244103"/>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rsid w:val="00244103"/>
    <w:rPr>
      <w:rFonts w:ascii="Times New Roman" w:eastAsia="Times New Roman" w:hAnsi="Times New Roman" w:cs="Times New Roman"/>
      <w:i/>
      <w:iCs/>
      <w:lang w:eastAsia="en-AU"/>
    </w:rPr>
  </w:style>
  <w:style w:type="character" w:customStyle="1" w:styleId="UnresolvedMention3">
    <w:name w:val="Unresolved Mention3"/>
    <w:basedOn w:val="DefaultParagraphFont"/>
    <w:uiPriority w:val="99"/>
    <w:semiHidden/>
    <w:unhideWhenUsed/>
    <w:rsid w:val="00036082"/>
    <w:rPr>
      <w:color w:val="605E5C"/>
      <w:shd w:val="clear" w:color="auto" w:fill="E1DFDD"/>
    </w:rPr>
  </w:style>
  <w:style w:type="table" w:customStyle="1" w:styleId="TableGrid">
    <w:name w:val="TableGrid"/>
    <w:rsid w:val="001336E6"/>
    <w:rPr>
      <w:rFonts w:eastAsiaTheme="minorEastAsia"/>
      <w:kern w:val="2"/>
      <w:lang w:eastAsia="en-GB"/>
      <w14:ligatures w14:val="standardContextual"/>
    </w:rPr>
    <w:tblPr>
      <w:tblCellMar>
        <w:top w:w="0" w:type="dxa"/>
        <w:left w:w="0" w:type="dxa"/>
        <w:bottom w:w="0" w:type="dxa"/>
        <w:right w:w="0" w:type="dxa"/>
      </w:tblCellMar>
    </w:tblPr>
  </w:style>
  <w:style w:type="character" w:customStyle="1" w:styleId="Heading3Char">
    <w:name w:val="Heading 3 Char"/>
    <w:basedOn w:val="DefaultParagraphFont"/>
    <w:link w:val="Heading3"/>
    <w:rsid w:val="006A47FC"/>
    <w:rPr>
      <w:rFonts w:asciiTheme="majorHAnsi" w:eastAsiaTheme="majorEastAsia" w:hAnsiTheme="majorHAnsi" w:cstheme="majorBidi"/>
      <w:color w:val="1F3763" w:themeColor="accent1" w:themeShade="7F"/>
    </w:rPr>
  </w:style>
  <w:style w:type="paragraph" w:customStyle="1" w:styleId="b-text--bold">
    <w:name w:val="b-text--bold"/>
    <w:basedOn w:val="Normal"/>
    <w:rsid w:val="0013064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3064F"/>
    <w:rPr>
      <w:i/>
      <w:iCs/>
    </w:rPr>
  </w:style>
  <w:style w:type="paragraph" w:customStyle="1" w:styleId="xmsonormal">
    <w:name w:val="x_msonormal"/>
    <w:basedOn w:val="Normal"/>
    <w:rsid w:val="00633A4D"/>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611">
      <w:bodyDiv w:val="1"/>
      <w:marLeft w:val="0"/>
      <w:marRight w:val="0"/>
      <w:marTop w:val="0"/>
      <w:marBottom w:val="0"/>
      <w:divBdr>
        <w:top w:val="none" w:sz="0" w:space="0" w:color="auto"/>
        <w:left w:val="none" w:sz="0" w:space="0" w:color="auto"/>
        <w:bottom w:val="none" w:sz="0" w:space="0" w:color="auto"/>
        <w:right w:val="none" w:sz="0" w:space="0" w:color="auto"/>
      </w:divBdr>
      <w:divsChild>
        <w:div w:id="957250427">
          <w:marLeft w:val="0"/>
          <w:marRight w:val="0"/>
          <w:marTop w:val="0"/>
          <w:marBottom w:val="0"/>
          <w:divBdr>
            <w:top w:val="none" w:sz="0" w:space="0" w:color="auto"/>
            <w:left w:val="none" w:sz="0" w:space="0" w:color="auto"/>
            <w:bottom w:val="none" w:sz="0" w:space="0" w:color="auto"/>
            <w:right w:val="none" w:sz="0" w:space="0" w:color="auto"/>
          </w:divBdr>
          <w:divsChild>
            <w:div w:id="1488861533">
              <w:marLeft w:val="0"/>
              <w:marRight w:val="0"/>
              <w:marTop w:val="0"/>
              <w:marBottom w:val="0"/>
              <w:divBdr>
                <w:top w:val="none" w:sz="0" w:space="0" w:color="auto"/>
                <w:left w:val="none" w:sz="0" w:space="0" w:color="auto"/>
                <w:bottom w:val="none" w:sz="0" w:space="0" w:color="auto"/>
                <w:right w:val="none" w:sz="0" w:space="0" w:color="auto"/>
              </w:divBdr>
              <w:divsChild>
                <w:div w:id="10638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94">
          <w:marLeft w:val="0"/>
          <w:marRight w:val="0"/>
          <w:marTop w:val="0"/>
          <w:marBottom w:val="0"/>
          <w:divBdr>
            <w:top w:val="none" w:sz="0" w:space="0" w:color="auto"/>
            <w:left w:val="none" w:sz="0" w:space="0" w:color="auto"/>
            <w:bottom w:val="none" w:sz="0" w:space="0" w:color="auto"/>
            <w:right w:val="none" w:sz="0" w:space="0" w:color="auto"/>
          </w:divBdr>
          <w:divsChild>
            <w:div w:id="387650311">
              <w:marLeft w:val="0"/>
              <w:marRight w:val="0"/>
              <w:marTop w:val="0"/>
              <w:marBottom w:val="0"/>
              <w:divBdr>
                <w:top w:val="none" w:sz="0" w:space="0" w:color="auto"/>
                <w:left w:val="none" w:sz="0" w:space="0" w:color="auto"/>
                <w:bottom w:val="none" w:sz="0" w:space="0" w:color="auto"/>
                <w:right w:val="none" w:sz="0" w:space="0" w:color="auto"/>
              </w:divBdr>
              <w:divsChild>
                <w:div w:id="1267422367">
                  <w:marLeft w:val="0"/>
                  <w:marRight w:val="0"/>
                  <w:marTop w:val="0"/>
                  <w:marBottom w:val="0"/>
                  <w:divBdr>
                    <w:top w:val="none" w:sz="0" w:space="0" w:color="auto"/>
                    <w:left w:val="none" w:sz="0" w:space="0" w:color="auto"/>
                    <w:bottom w:val="none" w:sz="0" w:space="0" w:color="auto"/>
                    <w:right w:val="none" w:sz="0" w:space="0" w:color="auto"/>
                  </w:divBdr>
                </w:div>
                <w:div w:id="8728209">
                  <w:marLeft w:val="0"/>
                  <w:marRight w:val="0"/>
                  <w:marTop w:val="0"/>
                  <w:marBottom w:val="0"/>
                  <w:divBdr>
                    <w:top w:val="none" w:sz="0" w:space="0" w:color="auto"/>
                    <w:left w:val="none" w:sz="0" w:space="0" w:color="auto"/>
                    <w:bottom w:val="none" w:sz="0" w:space="0" w:color="auto"/>
                    <w:right w:val="none" w:sz="0" w:space="0" w:color="auto"/>
                  </w:divBdr>
                </w:div>
              </w:divsChild>
            </w:div>
            <w:div w:id="2054769338">
              <w:marLeft w:val="0"/>
              <w:marRight w:val="0"/>
              <w:marTop w:val="0"/>
              <w:marBottom w:val="0"/>
              <w:divBdr>
                <w:top w:val="none" w:sz="0" w:space="0" w:color="auto"/>
                <w:left w:val="none" w:sz="0" w:space="0" w:color="auto"/>
                <w:bottom w:val="none" w:sz="0" w:space="0" w:color="auto"/>
                <w:right w:val="none" w:sz="0" w:space="0" w:color="auto"/>
              </w:divBdr>
              <w:divsChild>
                <w:div w:id="42797112">
                  <w:marLeft w:val="0"/>
                  <w:marRight w:val="0"/>
                  <w:marTop w:val="0"/>
                  <w:marBottom w:val="0"/>
                  <w:divBdr>
                    <w:top w:val="none" w:sz="0" w:space="0" w:color="auto"/>
                    <w:left w:val="none" w:sz="0" w:space="0" w:color="auto"/>
                    <w:bottom w:val="none" w:sz="0" w:space="0" w:color="auto"/>
                    <w:right w:val="none" w:sz="0" w:space="0" w:color="auto"/>
                  </w:divBdr>
                </w:div>
                <w:div w:id="1404185516">
                  <w:marLeft w:val="0"/>
                  <w:marRight w:val="0"/>
                  <w:marTop w:val="0"/>
                  <w:marBottom w:val="0"/>
                  <w:divBdr>
                    <w:top w:val="none" w:sz="0" w:space="0" w:color="auto"/>
                    <w:left w:val="none" w:sz="0" w:space="0" w:color="auto"/>
                    <w:bottom w:val="none" w:sz="0" w:space="0" w:color="auto"/>
                    <w:right w:val="none" w:sz="0" w:space="0" w:color="auto"/>
                  </w:divBdr>
                </w:div>
              </w:divsChild>
            </w:div>
            <w:div w:id="865145195">
              <w:marLeft w:val="0"/>
              <w:marRight w:val="0"/>
              <w:marTop w:val="0"/>
              <w:marBottom w:val="0"/>
              <w:divBdr>
                <w:top w:val="none" w:sz="0" w:space="0" w:color="auto"/>
                <w:left w:val="none" w:sz="0" w:space="0" w:color="auto"/>
                <w:bottom w:val="none" w:sz="0" w:space="0" w:color="auto"/>
                <w:right w:val="none" w:sz="0" w:space="0" w:color="auto"/>
              </w:divBdr>
              <w:divsChild>
                <w:div w:id="134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98">
          <w:marLeft w:val="0"/>
          <w:marRight w:val="0"/>
          <w:marTop w:val="0"/>
          <w:marBottom w:val="0"/>
          <w:divBdr>
            <w:top w:val="none" w:sz="0" w:space="0" w:color="auto"/>
            <w:left w:val="none" w:sz="0" w:space="0" w:color="auto"/>
            <w:bottom w:val="none" w:sz="0" w:space="0" w:color="auto"/>
            <w:right w:val="none" w:sz="0" w:space="0" w:color="auto"/>
          </w:divBdr>
          <w:divsChild>
            <w:div w:id="701975734">
              <w:marLeft w:val="0"/>
              <w:marRight w:val="0"/>
              <w:marTop w:val="0"/>
              <w:marBottom w:val="0"/>
              <w:divBdr>
                <w:top w:val="none" w:sz="0" w:space="0" w:color="auto"/>
                <w:left w:val="none" w:sz="0" w:space="0" w:color="auto"/>
                <w:bottom w:val="none" w:sz="0" w:space="0" w:color="auto"/>
                <w:right w:val="none" w:sz="0" w:space="0" w:color="auto"/>
              </w:divBdr>
              <w:divsChild>
                <w:div w:id="1556623157">
                  <w:marLeft w:val="0"/>
                  <w:marRight w:val="0"/>
                  <w:marTop w:val="0"/>
                  <w:marBottom w:val="0"/>
                  <w:divBdr>
                    <w:top w:val="none" w:sz="0" w:space="0" w:color="auto"/>
                    <w:left w:val="none" w:sz="0" w:space="0" w:color="auto"/>
                    <w:bottom w:val="none" w:sz="0" w:space="0" w:color="auto"/>
                    <w:right w:val="none" w:sz="0" w:space="0" w:color="auto"/>
                  </w:divBdr>
                </w:div>
              </w:divsChild>
            </w:div>
            <w:div w:id="547377425">
              <w:marLeft w:val="0"/>
              <w:marRight w:val="0"/>
              <w:marTop w:val="0"/>
              <w:marBottom w:val="0"/>
              <w:divBdr>
                <w:top w:val="none" w:sz="0" w:space="0" w:color="auto"/>
                <w:left w:val="none" w:sz="0" w:space="0" w:color="auto"/>
                <w:bottom w:val="none" w:sz="0" w:space="0" w:color="auto"/>
                <w:right w:val="none" w:sz="0" w:space="0" w:color="auto"/>
              </w:divBdr>
              <w:divsChild>
                <w:div w:id="1661543601">
                  <w:marLeft w:val="0"/>
                  <w:marRight w:val="0"/>
                  <w:marTop w:val="0"/>
                  <w:marBottom w:val="0"/>
                  <w:divBdr>
                    <w:top w:val="none" w:sz="0" w:space="0" w:color="auto"/>
                    <w:left w:val="none" w:sz="0" w:space="0" w:color="auto"/>
                    <w:bottom w:val="none" w:sz="0" w:space="0" w:color="auto"/>
                    <w:right w:val="none" w:sz="0" w:space="0" w:color="auto"/>
                  </w:divBdr>
                </w:div>
              </w:divsChild>
            </w:div>
            <w:div w:id="678701571">
              <w:marLeft w:val="0"/>
              <w:marRight w:val="0"/>
              <w:marTop w:val="0"/>
              <w:marBottom w:val="0"/>
              <w:divBdr>
                <w:top w:val="none" w:sz="0" w:space="0" w:color="auto"/>
                <w:left w:val="none" w:sz="0" w:space="0" w:color="auto"/>
                <w:bottom w:val="none" w:sz="0" w:space="0" w:color="auto"/>
                <w:right w:val="none" w:sz="0" w:space="0" w:color="auto"/>
              </w:divBdr>
              <w:divsChild>
                <w:div w:id="654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5072">
          <w:marLeft w:val="0"/>
          <w:marRight w:val="0"/>
          <w:marTop w:val="0"/>
          <w:marBottom w:val="0"/>
          <w:divBdr>
            <w:top w:val="none" w:sz="0" w:space="0" w:color="auto"/>
            <w:left w:val="none" w:sz="0" w:space="0" w:color="auto"/>
            <w:bottom w:val="none" w:sz="0" w:space="0" w:color="auto"/>
            <w:right w:val="none" w:sz="0" w:space="0" w:color="auto"/>
          </w:divBdr>
          <w:divsChild>
            <w:div w:id="1765804605">
              <w:marLeft w:val="0"/>
              <w:marRight w:val="0"/>
              <w:marTop w:val="0"/>
              <w:marBottom w:val="0"/>
              <w:divBdr>
                <w:top w:val="none" w:sz="0" w:space="0" w:color="auto"/>
                <w:left w:val="none" w:sz="0" w:space="0" w:color="auto"/>
                <w:bottom w:val="none" w:sz="0" w:space="0" w:color="auto"/>
                <w:right w:val="none" w:sz="0" w:space="0" w:color="auto"/>
              </w:divBdr>
              <w:divsChild>
                <w:div w:id="407192195">
                  <w:marLeft w:val="0"/>
                  <w:marRight w:val="0"/>
                  <w:marTop w:val="0"/>
                  <w:marBottom w:val="0"/>
                  <w:divBdr>
                    <w:top w:val="none" w:sz="0" w:space="0" w:color="auto"/>
                    <w:left w:val="none" w:sz="0" w:space="0" w:color="auto"/>
                    <w:bottom w:val="none" w:sz="0" w:space="0" w:color="auto"/>
                    <w:right w:val="none" w:sz="0" w:space="0" w:color="auto"/>
                  </w:divBdr>
                </w:div>
                <w:div w:id="663781074">
                  <w:marLeft w:val="0"/>
                  <w:marRight w:val="0"/>
                  <w:marTop w:val="0"/>
                  <w:marBottom w:val="0"/>
                  <w:divBdr>
                    <w:top w:val="none" w:sz="0" w:space="0" w:color="auto"/>
                    <w:left w:val="none" w:sz="0" w:space="0" w:color="auto"/>
                    <w:bottom w:val="none" w:sz="0" w:space="0" w:color="auto"/>
                    <w:right w:val="none" w:sz="0" w:space="0" w:color="auto"/>
                  </w:divBdr>
                </w:div>
                <w:div w:id="1781682314">
                  <w:marLeft w:val="0"/>
                  <w:marRight w:val="0"/>
                  <w:marTop w:val="0"/>
                  <w:marBottom w:val="0"/>
                  <w:divBdr>
                    <w:top w:val="none" w:sz="0" w:space="0" w:color="auto"/>
                    <w:left w:val="none" w:sz="0" w:space="0" w:color="auto"/>
                    <w:bottom w:val="none" w:sz="0" w:space="0" w:color="auto"/>
                    <w:right w:val="none" w:sz="0" w:space="0" w:color="auto"/>
                  </w:divBdr>
                </w:div>
              </w:divsChild>
            </w:div>
            <w:div w:id="1581938853">
              <w:marLeft w:val="0"/>
              <w:marRight w:val="0"/>
              <w:marTop w:val="0"/>
              <w:marBottom w:val="0"/>
              <w:divBdr>
                <w:top w:val="none" w:sz="0" w:space="0" w:color="auto"/>
                <w:left w:val="none" w:sz="0" w:space="0" w:color="auto"/>
                <w:bottom w:val="none" w:sz="0" w:space="0" w:color="auto"/>
                <w:right w:val="none" w:sz="0" w:space="0" w:color="auto"/>
              </w:divBdr>
              <w:divsChild>
                <w:div w:id="1584146991">
                  <w:marLeft w:val="0"/>
                  <w:marRight w:val="0"/>
                  <w:marTop w:val="0"/>
                  <w:marBottom w:val="0"/>
                  <w:divBdr>
                    <w:top w:val="none" w:sz="0" w:space="0" w:color="auto"/>
                    <w:left w:val="none" w:sz="0" w:space="0" w:color="auto"/>
                    <w:bottom w:val="none" w:sz="0" w:space="0" w:color="auto"/>
                    <w:right w:val="none" w:sz="0" w:space="0" w:color="auto"/>
                  </w:divBdr>
                </w:div>
              </w:divsChild>
            </w:div>
            <w:div w:id="904753715">
              <w:marLeft w:val="0"/>
              <w:marRight w:val="0"/>
              <w:marTop w:val="0"/>
              <w:marBottom w:val="0"/>
              <w:divBdr>
                <w:top w:val="none" w:sz="0" w:space="0" w:color="auto"/>
                <w:left w:val="none" w:sz="0" w:space="0" w:color="auto"/>
                <w:bottom w:val="none" w:sz="0" w:space="0" w:color="auto"/>
                <w:right w:val="none" w:sz="0" w:space="0" w:color="auto"/>
              </w:divBdr>
              <w:divsChild>
                <w:div w:id="1248074862">
                  <w:marLeft w:val="0"/>
                  <w:marRight w:val="0"/>
                  <w:marTop w:val="0"/>
                  <w:marBottom w:val="0"/>
                  <w:divBdr>
                    <w:top w:val="none" w:sz="0" w:space="0" w:color="auto"/>
                    <w:left w:val="none" w:sz="0" w:space="0" w:color="auto"/>
                    <w:bottom w:val="none" w:sz="0" w:space="0" w:color="auto"/>
                    <w:right w:val="none" w:sz="0" w:space="0" w:color="auto"/>
                  </w:divBdr>
                </w:div>
              </w:divsChild>
            </w:div>
            <w:div w:id="1917473159">
              <w:marLeft w:val="0"/>
              <w:marRight w:val="0"/>
              <w:marTop w:val="0"/>
              <w:marBottom w:val="0"/>
              <w:divBdr>
                <w:top w:val="none" w:sz="0" w:space="0" w:color="auto"/>
                <w:left w:val="none" w:sz="0" w:space="0" w:color="auto"/>
                <w:bottom w:val="none" w:sz="0" w:space="0" w:color="auto"/>
                <w:right w:val="none" w:sz="0" w:space="0" w:color="auto"/>
              </w:divBdr>
              <w:divsChild>
                <w:div w:id="1106194901">
                  <w:marLeft w:val="0"/>
                  <w:marRight w:val="0"/>
                  <w:marTop w:val="0"/>
                  <w:marBottom w:val="0"/>
                  <w:divBdr>
                    <w:top w:val="none" w:sz="0" w:space="0" w:color="auto"/>
                    <w:left w:val="none" w:sz="0" w:space="0" w:color="auto"/>
                    <w:bottom w:val="none" w:sz="0" w:space="0" w:color="auto"/>
                    <w:right w:val="none" w:sz="0" w:space="0" w:color="auto"/>
                  </w:divBdr>
                </w:div>
                <w:div w:id="119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112">
      <w:bodyDiv w:val="1"/>
      <w:marLeft w:val="0"/>
      <w:marRight w:val="0"/>
      <w:marTop w:val="0"/>
      <w:marBottom w:val="0"/>
      <w:divBdr>
        <w:top w:val="none" w:sz="0" w:space="0" w:color="auto"/>
        <w:left w:val="none" w:sz="0" w:space="0" w:color="auto"/>
        <w:bottom w:val="none" w:sz="0" w:space="0" w:color="auto"/>
        <w:right w:val="none" w:sz="0" w:space="0" w:color="auto"/>
      </w:divBdr>
      <w:divsChild>
        <w:div w:id="1044795645">
          <w:marLeft w:val="0"/>
          <w:marRight w:val="0"/>
          <w:marTop w:val="0"/>
          <w:marBottom w:val="0"/>
          <w:divBdr>
            <w:top w:val="none" w:sz="0" w:space="0" w:color="auto"/>
            <w:left w:val="none" w:sz="0" w:space="0" w:color="auto"/>
            <w:bottom w:val="none" w:sz="0" w:space="0" w:color="auto"/>
            <w:right w:val="none" w:sz="0" w:space="0" w:color="auto"/>
          </w:divBdr>
          <w:divsChild>
            <w:div w:id="2127195148">
              <w:marLeft w:val="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918">
      <w:bodyDiv w:val="1"/>
      <w:marLeft w:val="0"/>
      <w:marRight w:val="0"/>
      <w:marTop w:val="0"/>
      <w:marBottom w:val="0"/>
      <w:divBdr>
        <w:top w:val="none" w:sz="0" w:space="0" w:color="auto"/>
        <w:left w:val="none" w:sz="0" w:space="0" w:color="auto"/>
        <w:bottom w:val="none" w:sz="0" w:space="0" w:color="auto"/>
        <w:right w:val="none" w:sz="0" w:space="0" w:color="auto"/>
      </w:divBdr>
    </w:div>
    <w:div w:id="1211842342">
      <w:bodyDiv w:val="1"/>
      <w:marLeft w:val="0"/>
      <w:marRight w:val="0"/>
      <w:marTop w:val="0"/>
      <w:marBottom w:val="0"/>
      <w:divBdr>
        <w:top w:val="none" w:sz="0" w:space="0" w:color="auto"/>
        <w:left w:val="none" w:sz="0" w:space="0" w:color="auto"/>
        <w:bottom w:val="none" w:sz="0" w:space="0" w:color="auto"/>
        <w:right w:val="none" w:sz="0" w:space="0" w:color="auto"/>
      </w:divBdr>
      <w:divsChild>
        <w:div w:id="227038240">
          <w:marLeft w:val="0"/>
          <w:marRight w:val="0"/>
          <w:marTop w:val="0"/>
          <w:marBottom w:val="0"/>
          <w:divBdr>
            <w:top w:val="none" w:sz="0" w:space="0" w:color="auto"/>
            <w:left w:val="none" w:sz="0" w:space="0" w:color="auto"/>
            <w:bottom w:val="none" w:sz="0" w:space="0" w:color="auto"/>
            <w:right w:val="none" w:sz="0" w:space="0" w:color="auto"/>
          </w:divBdr>
        </w:div>
        <w:div w:id="1769352199">
          <w:marLeft w:val="0"/>
          <w:marRight w:val="0"/>
          <w:marTop w:val="0"/>
          <w:marBottom w:val="0"/>
          <w:divBdr>
            <w:top w:val="none" w:sz="0" w:space="0" w:color="auto"/>
            <w:left w:val="none" w:sz="0" w:space="0" w:color="auto"/>
            <w:bottom w:val="none" w:sz="0" w:space="0" w:color="auto"/>
            <w:right w:val="none" w:sz="0" w:space="0" w:color="auto"/>
          </w:divBdr>
        </w:div>
        <w:div w:id="611978875">
          <w:marLeft w:val="0"/>
          <w:marRight w:val="0"/>
          <w:marTop w:val="0"/>
          <w:marBottom w:val="0"/>
          <w:divBdr>
            <w:top w:val="none" w:sz="0" w:space="0" w:color="auto"/>
            <w:left w:val="none" w:sz="0" w:space="0" w:color="auto"/>
            <w:bottom w:val="none" w:sz="0" w:space="0" w:color="auto"/>
            <w:right w:val="none" w:sz="0" w:space="0" w:color="auto"/>
          </w:divBdr>
        </w:div>
        <w:div w:id="289941079">
          <w:marLeft w:val="0"/>
          <w:marRight w:val="0"/>
          <w:marTop w:val="0"/>
          <w:marBottom w:val="0"/>
          <w:divBdr>
            <w:top w:val="none" w:sz="0" w:space="0" w:color="auto"/>
            <w:left w:val="none" w:sz="0" w:space="0" w:color="auto"/>
            <w:bottom w:val="none" w:sz="0" w:space="0" w:color="auto"/>
            <w:right w:val="none" w:sz="0" w:space="0" w:color="auto"/>
          </w:divBdr>
        </w:div>
        <w:div w:id="1772163090">
          <w:marLeft w:val="0"/>
          <w:marRight w:val="0"/>
          <w:marTop w:val="0"/>
          <w:marBottom w:val="0"/>
          <w:divBdr>
            <w:top w:val="none" w:sz="0" w:space="0" w:color="auto"/>
            <w:left w:val="none" w:sz="0" w:space="0" w:color="auto"/>
            <w:bottom w:val="none" w:sz="0" w:space="0" w:color="auto"/>
            <w:right w:val="none" w:sz="0" w:space="0" w:color="auto"/>
          </w:divBdr>
        </w:div>
        <w:div w:id="415710971">
          <w:marLeft w:val="0"/>
          <w:marRight w:val="0"/>
          <w:marTop w:val="0"/>
          <w:marBottom w:val="0"/>
          <w:divBdr>
            <w:top w:val="none" w:sz="0" w:space="0" w:color="auto"/>
            <w:left w:val="none" w:sz="0" w:space="0" w:color="auto"/>
            <w:bottom w:val="none" w:sz="0" w:space="0" w:color="auto"/>
            <w:right w:val="none" w:sz="0" w:space="0" w:color="auto"/>
          </w:divBdr>
        </w:div>
      </w:divsChild>
    </w:div>
    <w:div w:id="1601142713">
      <w:bodyDiv w:val="1"/>
      <w:marLeft w:val="0"/>
      <w:marRight w:val="0"/>
      <w:marTop w:val="0"/>
      <w:marBottom w:val="0"/>
      <w:divBdr>
        <w:top w:val="none" w:sz="0" w:space="0" w:color="auto"/>
        <w:left w:val="none" w:sz="0" w:space="0" w:color="auto"/>
        <w:bottom w:val="none" w:sz="0" w:space="0" w:color="auto"/>
        <w:right w:val="none" w:sz="0" w:space="0" w:color="auto"/>
      </w:divBdr>
    </w:div>
    <w:div w:id="2000846189">
      <w:bodyDiv w:val="1"/>
      <w:marLeft w:val="0"/>
      <w:marRight w:val="0"/>
      <w:marTop w:val="0"/>
      <w:marBottom w:val="0"/>
      <w:divBdr>
        <w:top w:val="none" w:sz="0" w:space="0" w:color="auto"/>
        <w:left w:val="none" w:sz="0" w:space="0" w:color="auto"/>
        <w:bottom w:val="none" w:sz="0" w:space="0" w:color="auto"/>
        <w:right w:val="none" w:sz="0" w:space="0" w:color="auto"/>
      </w:divBdr>
      <w:divsChild>
        <w:div w:id="1649440081">
          <w:marLeft w:val="0"/>
          <w:marRight w:val="0"/>
          <w:marTop w:val="0"/>
          <w:marBottom w:val="0"/>
          <w:divBdr>
            <w:top w:val="none" w:sz="0" w:space="0" w:color="auto"/>
            <w:left w:val="none" w:sz="0" w:space="0" w:color="auto"/>
            <w:bottom w:val="none" w:sz="0" w:space="0" w:color="auto"/>
            <w:right w:val="none" w:sz="0" w:space="0" w:color="auto"/>
          </w:divBdr>
          <w:divsChild>
            <w:div w:id="236869791">
              <w:marLeft w:val="0"/>
              <w:marRight w:val="0"/>
              <w:marTop w:val="0"/>
              <w:marBottom w:val="0"/>
              <w:divBdr>
                <w:top w:val="none" w:sz="0" w:space="0" w:color="auto"/>
                <w:left w:val="none" w:sz="0" w:space="0" w:color="auto"/>
                <w:bottom w:val="none" w:sz="0" w:space="0" w:color="auto"/>
                <w:right w:val="none" w:sz="0" w:space="0" w:color="auto"/>
              </w:divBdr>
              <w:divsChild>
                <w:div w:id="11832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57">
          <w:marLeft w:val="0"/>
          <w:marRight w:val="0"/>
          <w:marTop w:val="0"/>
          <w:marBottom w:val="0"/>
          <w:divBdr>
            <w:top w:val="none" w:sz="0" w:space="0" w:color="auto"/>
            <w:left w:val="none" w:sz="0" w:space="0" w:color="auto"/>
            <w:bottom w:val="none" w:sz="0" w:space="0" w:color="auto"/>
            <w:right w:val="none" w:sz="0" w:space="0" w:color="auto"/>
          </w:divBdr>
          <w:divsChild>
            <w:div w:id="350879886">
              <w:marLeft w:val="0"/>
              <w:marRight w:val="0"/>
              <w:marTop w:val="0"/>
              <w:marBottom w:val="0"/>
              <w:divBdr>
                <w:top w:val="none" w:sz="0" w:space="0" w:color="auto"/>
                <w:left w:val="none" w:sz="0" w:space="0" w:color="auto"/>
                <w:bottom w:val="none" w:sz="0" w:space="0" w:color="auto"/>
                <w:right w:val="none" w:sz="0" w:space="0" w:color="auto"/>
              </w:divBdr>
              <w:divsChild>
                <w:div w:id="1425882515">
                  <w:marLeft w:val="0"/>
                  <w:marRight w:val="0"/>
                  <w:marTop w:val="0"/>
                  <w:marBottom w:val="0"/>
                  <w:divBdr>
                    <w:top w:val="none" w:sz="0" w:space="0" w:color="auto"/>
                    <w:left w:val="none" w:sz="0" w:space="0" w:color="auto"/>
                    <w:bottom w:val="none" w:sz="0" w:space="0" w:color="auto"/>
                    <w:right w:val="none" w:sz="0" w:space="0" w:color="auto"/>
                  </w:divBdr>
                </w:div>
                <w:div w:id="985596782">
                  <w:marLeft w:val="0"/>
                  <w:marRight w:val="0"/>
                  <w:marTop w:val="0"/>
                  <w:marBottom w:val="0"/>
                  <w:divBdr>
                    <w:top w:val="none" w:sz="0" w:space="0" w:color="auto"/>
                    <w:left w:val="none" w:sz="0" w:space="0" w:color="auto"/>
                    <w:bottom w:val="none" w:sz="0" w:space="0" w:color="auto"/>
                    <w:right w:val="none" w:sz="0" w:space="0" w:color="auto"/>
                  </w:divBdr>
                </w:div>
              </w:divsChild>
            </w:div>
            <w:div w:id="650522916">
              <w:marLeft w:val="0"/>
              <w:marRight w:val="0"/>
              <w:marTop w:val="0"/>
              <w:marBottom w:val="0"/>
              <w:divBdr>
                <w:top w:val="none" w:sz="0" w:space="0" w:color="auto"/>
                <w:left w:val="none" w:sz="0" w:space="0" w:color="auto"/>
                <w:bottom w:val="none" w:sz="0" w:space="0" w:color="auto"/>
                <w:right w:val="none" w:sz="0" w:space="0" w:color="auto"/>
              </w:divBdr>
              <w:divsChild>
                <w:div w:id="1182205113">
                  <w:marLeft w:val="0"/>
                  <w:marRight w:val="0"/>
                  <w:marTop w:val="0"/>
                  <w:marBottom w:val="0"/>
                  <w:divBdr>
                    <w:top w:val="none" w:sz="0" w:space="0" w:color="auto"/>
                    <w:left w:val="none" w:sz="0" w:space="0" w:color="auto"/>
                    <w:bottom w:val="none" w:sz="0" w:space="0" w:color="auto"/>
                    <w:right w:val="none" w:sz="0" w:space="0" w:color="auto"/>
                  </w:divBdr>
                </w:div>
                <w:div w:id="817499885">
                  <w:marLeft w:val="0"/>
                  <w:marRight w:val="0"/>
                  <w:marTop w:val="0"/>
                  <w:marBottom w:val="0"/>
                  <w:divBdr>
                    <w:top w:val="none" w:sz="0" w:space="0" w:color="auto"/>
                    <w:left w:val="none" w:sz="0" w:space="0" w:color="auto"/>
                    <w:bottom w:val="none" w:sz="0" w:space="0" w:color="auto"/>
                    <w:right w:val="none" w:sz="0" w:space="0" w:color="auto"/>
                  </w:divBdr>
                </w:div>
              </w:divsChild>
            </w:div>
            <w:div w:id="2040012677">
              <w:marLeft w:val="0"/>
              <w:marRight w:val="0"/>
              <w:marTop w:val="0"/>
              <w:marBottom w:val="0"/>
              <w:divBdr>
                <w:top w:val="none" w:sz="0" w:space="0" w:color="auto"/>
                <w:left w:val="none" w:sz="0" w:space="0" w:color="auto"/>
                <w:bottom w:val="none" w:sz="0" w:space="0" w:color="auto"/>
                <w:right w:val="none" w:sz="0" w:space="0" w:color="auto"/>
              </w:divBdr>
              <w:divsChild>
                <w:div w:id="1299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175">
          <w:marLeft w:val="0"/>
          <w:marRight w:val="0"/>
          <w:marTop w:val="0"/>
          <w:marBottom w:val="0"/>
          <w:divBdr>
            <w:top w:val="none" w:sz="0" w:space="0" w:color="auto"/>
            <w:left w:val="none" w:sz="0" w:space="0" w:color="auto"/>
            <w:bottom w:val="none" w:sz="0" w:space="0" w:color="auto"/>
            <w:right w:val="none" w:sz="0" w:space="0" w:color="auto"/>
          </w:divBdr>
          <w:divsChild>
            <w:div w:id="97717525">
              <w:marLeft w:val="0"/>
              <w:marRight w:val="0"/>
              <w:marTop w:val="0"/>
              <w:marBottom w:val="0"/>
              <w:divBdr>
                <w:top w:val="none" w:sz="0" w:space="0" w:color="auto"/>
                <w:left w:val="none" w:sz="0" w:space="0" w:color="auto"/>
                <w:bottom w:val="none" w:sz="0" w:space="0" w:color="auto"/>
                <w:right w:val="none" w:sz="0" w:space="0" w:color="auto"/>
              </w:divBdr>
              <w:divsChild>
                <w:div w:id="698049646">
                  <w:marLeft w:val="0"/>
                  <w:marRight w:val="0"/>
                  <w:marTop w:val="0"/>
                  <w:marBottom w:val="0"/>
                  <w:divBdr>
                    <w:top w:val="none" w:sz="0" w:space="0" w:color="auto"/>
                    <w:left w:val="none" w:sz="0" w:space="0" w:color="auto"/>
                    <w:bottom w:val="none" w:sz="0" w:space="0" w:color="auto"/>
                    <w:right w:val="none" w:sz="0" w:space="0" w:color="auto"/>
                  </w:divBdr>
                </w:div>
              </w:divsChild>
            </w:div>
            <w:div w:id="1237860086">
              <w:marLeft w:val="0"/>
              <w:marRight w:val="0"/>
              <w:marTop w:val="0"/>
              <w:marBottom w:val="0"/>
              <w:divBdr>
                <w:top w:val="none" w:sz="0" w:space="0" w:color="auto"/>
                <w:left w:val="none" w:sz="0" w:space="0" w:color="auto"/>
                <w:bottom w:val="none" w:sz="0" w:space="0" w:color="auto"/>
                <w:right w:val="none" w:sz="0" w:space="0" w:color="auto"/>
              </w:divBdr>
              <w:divsChild>
                <w:div w:id="36635246">
                  <w:marLeft w:val="0"/>
                  <w:marRight w:val="0"/>
                  <w:marTop w:val="0"/>
                  <w:marBottom w:val="0"/>
                  <w:divBdr>
                    <w:top w:val="none" w:sz="0" w:space="0" w:color="auto"/>
                    <w:left w:val="none" w:sz="0" w:space="0" w:color="auto"/>
                    <w:bottom w:val="none" w:sz="0" w:space="0" w:color="auto"/>
                    <w:right w:val="none" w:sz="0" w:space="0" w:color="auto"/>
                  </w:divBdr>
                </w:div>
              </w:divsChild>
            </w:div>
            <w:div w:id="1736661123">
              <w:marLeft w:val="0"/>
              <w:marRight w:val="0"/>
              <w:marTop w:val="0"/>
              <w:marBottom w:val="0"/>
              <w:divBdr>
                <w:top w:val="none" w:sz="0" w:space="0" w:color="auto"/>
                <w:left w:val="none" w:sz="0" w:space="0" w:color="auto"/>
                <w:bottom w:val="none" w:sz="0" w:space="0" w:color="auto"/>
                <w:right w:val="none" w:sz="0" w:space="0" w:color="auto"/>
              </w:divBdr>
              <w:divsChild>
                <w:div w:id="854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953">
          <w:marLeft w:val="0"/>
          <w:marRight w:val="0"/>
          <w:marTop w:val="0"/>
          <w:marBottom w:val="0"/>
          <w:divBdr>
            <w:top w:val="none" w:sz="0" w:space="0" w:color="auto"/>
            <w:left w:val="none" w:sz="0" w:space="0" w:color="auto"/>
            <w:bottom w:val="none" w:sz="0" w:space="0" w:color="auto"/>
            <w:right w:val="none" w:sz="0" w:space="0" w:color="auto"/>
          </w:divBdr>
          <w:divsChild>
            <w:div w:id="1673021448">
              <w:marLeft w:val="0"/>
              <w:marRight w:val="0"/>
              <w:marTop w:val="0"/>
              <w:marBottom w:val="0"/>
              <w:divBdr>
                <w:top w:val="none" w:sz="0" w:space="0" w:color="auto"/>
                <w:left w:val="none" w:sz="0" w:space="0" w:color="auto"/>
                <w:bottom w:val="none" w:sz="0" w:space="0" w:color="auto"/>
                <w:right w:val="none" w:sz="0" w:space="0" w:color="auto"/>
              </w:divBdr>
              <w:divsChild>
                <w:div w:id="695617899">
                  <w:marLeft w:val="0"/>
                  <w:marRight w:val="0"/>
                  <w:marTop w:val="0"/>
                  <w:marBottom w:val="0"/>
                  <w:divBdr>
                    <w:top w:val="none" w:sz="0" w:space="0" w:color="auto"/>
                    <w:left w:val="none" w:sz="0" w:space="0" w:color="auto"/>
                    <w:bottom w:val="none" w:sz="0" w:space="0" w:color="auto"/>
                    <w:right w:val="none" w:sz="0" w:space="0" w:color="auto"/>
                  </w:divBdr>
                </w:div>
                <w:div w:id="557666701">
                  <w:marLeft w:val="0"/>
                  <w:marRight w:val="0"/>
                  <w:marTop w:val="0"/>
                  <w:marBottom w:val="0"/>
                  <w:divBdr>
                    <w:top w:val="none" w:sz="0" w:space="0" w:color="auto"/>
                    <w:left w:val="none" w:sz="0" w:space="0" w:color="auto"/>
                    <w:bottom w:val="none" w:sz="0" w:space="0" w:color="auto"/>
                    <w:right w:val="none" w:sz="0" w:space="0" w:color="auto"/>
                  </w:divBdr>
                </w:div>
                <w:div w:id="731390884">
                  <w:marLeft w:val="0"/>
                  <w:marRight w:val="0"/>
                  <w:marTop w:val="0"/>
                  <w:marBottom w:val="0"/>
                  <w:divBdr>
                    <w:top w:val="none" w:sz="0" w:space="0" w:color="auto"/>
                    <w:left w:val="none" w:sz="0" w:space="0" w:color="auto"/>
                    <w:bottom w:val="none" w:sz="0" w:space="0" w:color="auto"/>
                    <w:right w:val="none" w:sz="0" w:space="0" w:color="auto"/>
                  </w:divBdr>
                </w:div>
              </w:divsChild>
            </w:div>
            <w:div w:id="164788649">
              <w:marLeft w:val="0"/>
              <w:marRight w:val="0"/>
              <w:marTop w:val="0"/>
              <w:marBottom w:val="0"/>
              <w:divBdr>
                <w:top w:val="none" w:sz="0" w:space="0" w:color="auto"/>
                <w:left w:val="none" w:sz="0" w:space="0" w:color="auto"/>
                <w:bottom w:val="none" w:sz="0" w:space="0" w:color="auto"/>
                <w:right w:val="none" w:sz="0" w:space="0" w:color="auto"/>
              </w:divBdr>
              <w:divsChild>
                <w:div w:id="1926647160">
                  <w:marLeft w:val="0"/>
                  <w:marRight w:val="0"/>
                  <w:marTop w:val="0"/>
                  <w:marBottom w:val="0"/>
                  <w:divBdr>
                    <w:top w:val="none" w:sz="0" w:space="0" w:color="auto"/>
                    <w:left w:val="none" w:sz="0" w:space="0" w:color="auto"/>
                    <w:bottom w:val="none" w:sz="0" w:space="0" w:color="auto"/>
                    <w:right w:val="none" w:sz="0" w:space="0" w:color="auto"/>
                  </w:divBdr>
                </w:div>
              </w:divsChild>
            </w:div>
            <w:div w:id="2061711693">
              <w:marLeft w:val="0"/>
              <w:marRight w:val="0"/>
              <w:marTop w:val="0"/>
              <w:marBottom w:val="0"/>
              <w:divBdr>
                <w:top w:val="none" w:sz="0" w:space="0" w:color="auto"/>
                <w:left w:val="none" w:sz="0" w:space="0" w:color="auto"/>
                <w:bottom w:val="none" w:sz="0" w:space="0" w:color="auto"/>
                <w:right w:val="none" w:sz="0" w:space="0" w:color="auto"/>
              </w:divBdr>
              <w:divsChild>
                <w:div w:id="521550782">
                  <w:marLeft w:val="0"/>
                  <w:marRight w:val="0"/>
                  <w:marTop w:val="0"/>
                  <w:marBottom w:val="0"/>
                  <w:divBdr>
                    <w:top w:val="none" w:sz="0" w:space="0" w:color="auto"/>
                    <w:left w:val="none" w:sz="0" w:space="0" w:color="auto"/>
                    <w:bottom w:val="none" w:sz="0" w:space="0" w:color="auto"/>
                    <w:right w:val="none" w:sz="0" w:space="0" w:color="auto"/>
                  </w:divBdr>
                </w:div>
              </w:divsChild>
            </w:div>
            <w:div w:id="1284968478">
              <w:marLeft w:val="0"/>
              <w:marRight w:val="0"/>
              <w:marTop w:val="0"/>
              <w:marBottom w:val="0"/>
              <w:divBdr>
                <w:top w:val="none" w:sz="0" w:space="0" w:color="auto"/>
                <w:left w:val="none" w:sz="0" w:space="0" w:color="auto"/>
                <w:bottom w:val="none" w:sz="0" w:space="0" w:color="auto"/>
                <w:right w:val="none" w:sz="0" w:space="0" w:color="auto"/>
              </w:divBdr>
              <w:divsChild>
                <w:div w:id="1233196570">
                  <w:marLeft w:val="0"/>
                  <w:marRight w:val="0"/>
                  <w:marTop w:val="0"/>
                  <w:marBottom w:val="0"/>
                  <w:divBdr>
                    <w:top w:val="none" w:sz="0" w:space="0" w:color="auto"/>
                    <w:left w:val="none" w:sz="0" w:space="0" w:color="auto"/>
                    <w:bottom w:val="none" w:sz="0" w:space="0" w:color="auto"/>
                    <w:right w:val="none" w:sz="0" w:space="0" w:color="auto"/>
                  </w:divBdr>
                </w:div>
                <w:div w:id="186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7249">
      <w:bodyDiv w:val="1"/>
      <w:marLeft w:val="0"/>
      <w:marRight w:val="0"/>
      <w:marTop w:val="0"/>
      <w:marBottom w:val="0"/>
      <w:divBdr>
        <w:top w:val="none" w:sz="0" w:space="0" w:color="auto"/>
        <w:left w:val="none" w:sz="0" w:space="0" w:color="auto"/>
        <w:bottom w:val="none" w:sz="0" w:space="0" w:color="auto"/>
        <w:right w:val="none" w:sz="0" w:space="0" w:color="auto"/>
      </w:divBdr>
      <w:divsChild>
        <w:div w:id="106975370">
          <w:marLeft w:val="0"/>
          <w:marRight w:val="0"/>
          <w:marTop w:val="0"/>
          <w:marBottom w:val="0"/>
          <w:divBdr>
            <w:top w:val="none" w:sz="0" w:space="0" w:color="auto"/>
            <w:left w:val="none" w:sz="0" w:space="0" w:color="auto"/>
            <w:bottom w:val="none" w:sz="0" w:space="0" w:color="auto"/>
            <w:right w:val="none" w:sz="0" w:space="0" w:color="auto"/>
          </w:divBdr>
        </w:div>
        <w:div w:id="1421172193">
          <w:marLeft w:val="0"/>
          <w:marRight w:val="0"/>
          <w:marTop w:val="0"/>
          <w:marBottom w:val="0"/>
          <w:divBdr>
            <w:top w:val="none" w:sz="0" w:space="0" w:color="auto"/>
            <w:left w:val="none" w:sz="0" w:space="0" w:color="auto"/>
            <w:bottom w:val="none" w:sz="0" w:space="0" w:color="auto"/>
            <w:right w:val="none" w:sz="0" w:space="0" w:color="auto"/>
          </w:divBdr>
        </w:div>
        <w:div w:id="839735084">
          <w:marLeft w:val="0"/>
          <w:marRight w:val="0"/>
          <w:marTop w:val="0"/>
          <w:marBottom w:val="0"/>
          <w:divBdr>
            <w:top w:val="none" w:sz="0" w:space="0" w:color="auto"/>
            <w:left w:val="none" w:sz="0" w:space="0" w:color="auto"/>
            <w:bottom w:val="none" w:sz="0" w:space="0" w:color="auto"/>
            <w:right w:val="none" w:sz="0" w:space="0" w:color="auto"/>
          </w:divBdr>
        </w:div>
        <w:div w:id="1230581969">
          <w:marLeft w:val="0"/>
          <w:marRight w:val="0"/>
          <w:marTop w:val="0"/>
          <w:marBottom w:val="0"/>
          <w:divBdr>
            <w:top w:val="none" w:sz="0" w:space="0" w:color="auto"/>
            <w:left w:val="none" w:sz="0" w:space="0" w:color="auto"/>
            <w:bottom w:val="none" w:sz="0" w:space="0" w:color="auto"/>
            <w:right w:val="none" w:sz="0" w:space="0" w:color="auto"/>
          </w:divBdr>
        </w:div>
        <w:div w:id="1594125200">
          <w:marLeft w:val="0"/>
          <w:marRight w:val="0"/>
          <w:marTop w:val="0"/>
          <w:marBottom w:val="0"/>
          <w:divBdr>
            <w:top w:val="none" w:sz="0" w:space="0" w:color="auto"/>
            <w:left w:val="none" w:sz="0" w:space="0" w:color="auto"/>
            <w:bottom w:val="none" w:sz="0" w:space="0" w:color="auto"/>
            <w:right w:val="none" w:sz="0" w:space="0" w:color="auto"/>
          </w:divBdr>
        </w:div>
        <w:div w:id="1558206467">
          <w:marLeft w:val="0"/>
          <w:marRight w:val="0"/>
          <w:marTop w:val="0"/>
          <w:marBottom w:val="0"/>
          <w:divBdr>
            <w:top w:val="none" w:sz="0" w:space="0" w:color="auto"/>
            <w:left w:val="none" w:sz="0" w:space="0" w:color="auto"/>
            <w:bottom w:val="none" w:sz="0" w:space="0" w:color="auto"/>
            <w:right w:val="none" w:sz="0" w:space="0" w:color="auto"/>
          </w:divBdr>
          <w:divsChild>
            <w:div w:id="193462590">
              <w:marLeft w:val="0"/>
              <w:marRight w:val="0"/>
              <w:marTop w:val="0"/>
              <w:marBottom w:val="0"/>
              <w:divBdr>
                <w:top w:val="none" w:sz="0" w:space="0" w:color="auto"/>
                <w:left w:val="none" w:sz="0" w:space="0" w:color="auto"/>
                <w:bottom w:val="none" w:sz="0" w:space="0" w:color="auto"/>
                <w:right w:val="none" w:sz="0" w:space="0" w:color="auto"/>
              </w:divBdr>
            </w:div>
            <w:div w:id="521164668">
              <w:marLeft w:val="0"/>
              <w:marRight w:val="0"/>
              <w:marTop w:val="0"/>
              <w:marBottom w:val="0"/>
              <w:divBdr>
                <w:top w:val="none" w:sz="0" w:space="0" w:color="auto"/>
                <w:left w:val="none" w:sz="0" w:space="0" w:color="auto"/>
                <w:bottom w:val="none" w:sz="0" w:space="0" w:color="auto"/>
                <w:right w:val="none" w:sz="0" w:space="0" w:color="auto"/>
              </w:divBdr>
            </w:div>
            <w:div w:id="1181704891">
              <w:marLeft w:val="0"/>
              <w:marRight w:val="0"/>
              <w:marTop w:val="0"/>
              <w:marBottom w:val="0"/>
              <w:divBdr>
                <w:top w:val="none" w:sz="0" w:space="0" w:color="auto"/>
                <w:left w:val="none" w:sz="0" w:space="0" w:color="auto"/>
                <w:bottom w:val="none" w:sz="0" w:space="0" w:color="auto"/>
                <w:right w:val="none" w:sz="0" w:space="0" w:color="auto"/>
              </w:divBdr>
            </w:div>
            <w:div w:id="1084913519">
              <w:marLeft w:val="0"/>
              <w:marRight w:val="0"/>
              <w:marTop w:val="0"/>
              <w:marBottom w:val="0"/>
              <w:divBdr>
                <w:top w:val="none" w:sz="0" w:space="0" w:color="auto"/>
                <w:left w:val="none" w:sz="0" w:space="0" w:color="auto"/>
                <w:bottom w:val="none" w:sz="0" w:space="0" w:color="auto"/>
                <w:right w:val="none" w:sz="0" w:space="0" w:color="auto"/>
              </w:divBdr>
            </w:div>
            <w:div w:id="1364869500">
              <w:marLeft w:val="0"/>
              <w:marRight w:val="0"/>
              <w:marTop w:val="0"/>
              <w:marBottom w:val="0"/>
              <w:divBdr>
                <w:top w:val="none" w:sz="0" w:space="0" w:color="auto"/>
                <w:left w:val="none" w:sz="0" w:space="0" w:color="auto"/>
                <w:bottom w:val="none" w:sz="0" w:space="0" w:color="auto"/>
                <w:right w:val="none" w:sz="0" w:space="0" w:color="auto"/>
              </w:divBdr>
              <w:divsChild>
                <w:div w:id="5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a.org.au/news-releases/articles-from-the-vo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124C-BF29-4E27-AD04-D4CD02AE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McKeough</dc:creator>
  <cp:lastModifiedBy>Carmel McKeough</cp:lastModifiedBy>
  <cp:revision>3</cp:revision>
  <cp:lastPrinted>2023-12-12T04:27:00Z</cp:lastPrinted>
  <dcterms:created xsi:type="dcterms:W3CDTF">2024-04-28T01:27:00Z</dcterms:created>
  <dcterms:modified xsi:type="dcterms:W3CDTF">2024-04-28T04:20:00Z</dcterms:modified>
</cp:coreProperties>
</file>